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3A11F17" w:rsidR="00DB2E19" w:rsidRDefault="00E8700A" w:rsidP="00A67ED9">
            <w:pPr>
              <w:pStyle w:val="Forsidetitel"/>
            </w:pPr>
            <w:r>
              <w:t>Vikarydelser</w:t>
            </w:r>
          </w:p>
          <w:p w14:paraId="07329E09" w14:textId="37927BDE" w:rsidR="00E8700A" w:rsidRDefault="00E8700A" w:rsidP="00E8700A">
            <w:pPr>
              <w:pStyle w:val="Forsideundertitel"/>
            </w:pPr>
            <w:r>
              <w:t>Delaftale 07</w:t>
            </w:r>
            <w:r w:rsidR="008B01ED">
              <w:t>-08</w:t>
            </w:r>
            <w:r>
              <w:t xml:space="preserve"> – Kontor og administrationsvikarer</w:t>
            </w:r>
          </w:p>
          <w:p w14:paraId="6B05AB5A" w14:textId="77777777" w:rsidR="00E8700A" w:rsidRPr="00E8700A" w:rsidRDefault="00E8700A" w:rsidP="00E8700A">
            <w:pPr>
              <w:pStyle w:val="Forsideundertitel"/>
            </w:pP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9A63A3A" w14:textId="40DB7E04" w:rsidR="00E8378B"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682400" w:history="1">
            <w:r w:rsidR="00E8378B" w:rsidRPr="00913DA3">
              <w:rPr>
                <w:rStyle w:val="Hyperlink"/>
                <w:noProof/>
              </w:rPr>
              <w:t>1</w:t>
            </w:r>
            <w:r w:rsidR="00E8378B">
              <w:rPr>
                <w:rFonts w:eastAsiaTheme="minorEastAsia" w:cstheme="minorBidi"/>
                <w:b w:val="0"/>
                <w:noProof/>
                <w:color w:val="auto"/>
                <w:sz w:val="22"/>
                <w:szCs w:val="22"/>
              </w:rPr>
              <w:tab/>
            </w:r>
            <w:r w:rsidR="00E8378B" w:rsidRPr="00913DA3">
              <w:rPr>
                <w:rStyle w:val="Hyperlink"/>
                <w:noProof/>
              </w:rPr>
              <w:t>Vejledning</w:t>
            </w:r>
            <w:r w:rsidR="00E8378B">
              <w:rPr>
                <w:noProof/>
                <w:webHidden/>
              </w:rPr>
              <w:tab/>
            </w:r>
            <w:r w:rsidR="00E8378B">
              <w:rPr>
                <w:noProof/>
                <w:webHidden/>
              </w:rPr>
              <w:fldChar w:fldCharType="begin"/>
            </w:r>
            <w:r w:rsidR="00E8378B">
              <w:rPr>
                <w:noProof/>
                <w:webHidden/>
              </w:rPr>
              <w:instrText xml:space="preserve"> PAGEREF _Toc103682400 \h </w:instrText>
            </w:r>
            <w:r w:rsidR="00E8378B">
              <w:rPr>
                <w:noProof/>
                <w:webHidden/>
              </w:rPr>
            </w:r>
            <w:r w:rsidR="00E8378B">
              <w:rPr>
                <w:noProof/>
                <w:webHidden/>
              </w:rPr>
              <w:fldChar w:fldCharType="separate"/>
            </w:r>
            <w:r w:rsidR="00E8378B">
              <w:rPr>
                <w:noProof/>
                <w:webHidden/>
              </w:rPr>
              <w:t>3</w:t>
            </w:r>
            <w:r w:rsidR="00E8378B">
              <w:rPr>
                <w:noProof/>
                <w:webHidden/>
              </w:rPr>
              <w:fldChar w:fldCharType="end"/>
            </w:r>
          </w:hyperlink>
        </w:p>
        <w:p w14:paraId="7914AA18" w14:textId="6E8BE52B" w:rsidR="00E8378B" w:rsidRDefault="009E0CC7">
          <w:pPr>
            <w:pStyle w:val="Indholdsfortegnelse1"/>
            <w:tabs>
              <w:tab w:val="left" w:pos="567"/>
            </w:tabs>
            <w:rPr>
              <w:rFonts w:eastAsiaTheme="minorEastAsia" w:cstheme="minorBidi"/>
              <w:b w:val="0"/>
              <w:noProof/>
              <w:color w:val="auto"/>
              <w:sz w:val="22"/>
              <w:szCs w:val="22"/>
            </w:rPr>
          </w:pPr>
          <w:hyperlink w:anchor="_Toc103682401" w:history="1">
            <w:r w:rsidR="00E8378B" w:rsidRPr="00913DA3">
              <w:rPr>
                <w:rStyle w:val="Hyperlink"/>
                <w:noProof/>
              </w:rPr>
              <w:t>2</w:t>
            </w:r>
            <w:r w:rsidR="00E8378B">
              <w:rPr>
                <w:rFonts w:eastAsiaTheme="minorEastAsia" w:cstheme="minorBidi"/>
                <w:b w:val="0"/>
                <w:noProof/>
                <w:color w:val="auto"/>
                <w:sz w:val="22"/>
                <w:szCs w:val="22"/>
              </w:rPr>
              <w:tab/>
            </w:r>
            <w:r w:rsidR="00E8378B" w:rsidRPr="00913DA3">
              <w:rPr>
                <w:rStyle w:val="Hyperlink"/>
                <w:noProof/>
              </w:rPr>
              <w:t>Hvordan køber jeg ind?</w:t>
            </w:r>
            <w:r w:rsidR="00E8378B">
              <w:rPr>
                <w:noProof/>
                <w:webHidden/>
              </w:rPr>
              <w:tab/>
            </w:r>
            <w:r w:rsidR="00E8378B">
              <w:rPr>
                <w:noProof/>
                <w:webHidden/>
              </w:rPr>
              <w:fldChar w:fldCharType="begin"/>
            </w:r>
            <w:r w:rsidR="00E8378B">
              <w:rPr>
                <w:noProof/>
                <w:webHidden/>
              </w:rPr>
              <w:instrText xml:space="preserve"> PAGEREF _Toc103682401 \h </w:instrText>
            </w:r>
            <w:r w:rsidR="00E8378B">
              <w:rPr>
                <w:noProof/>
                <w:webHidden/>
              </w:rPr>
            </w:r>
            <w:r w:rsidR="00E8378B">
              <w:rPr>
                <w:noProof/>
                <w:webHidden/>
              </w:rPr>
              <w:fldChar w:fldCharType="separate"/>
            </w:r>
            <w:r w:rsidR="00E8378B">
              <w:rPr>
                <w:noProof/>
                <w:webHidden/>
              </w:rPr>
              <w:t>3</w:t>
            </w:r>
            <w:r w:rsidR="00E8378B">
              <w:rPr>
                <w:noProof/>
                <w:webHidden/>
              </w:rPr>
              <w:fldChar w:fldCharType="end"/>
            </w:r>
          </w:hyperlink>
        </w:p>
        <w:p w14:paraId="28CE51A2" w14:textId="3A03CD59" w:rsidR="00E8378B" w:rsidRDefault="009E0CC7">
          <w:pPr>
            <w:pStyle w:val="Indholdsfortegnelse2"/>
            <w:tabs>
              <w:tab w:val="left" w:pos="880"/>
            </w:tabs>
            <w:rPr>
              <w:rFonts w:eastAsiaTheme="minorEastAsia" w:cstheme="minorBidi"/>
              <w:noProof/>
              <w:color w:val="auto"/>
              <w:sz w:val="22"/>
              <w:szCs w:val="22"/>
            </w:rPr>
          </w:pPr>
          <w:hyperlink w:anchor="_Toc103682402" w:history="1">
            <w:r w:rsidR="00E8378B" w:rsidRPr="00913DA3">
              <w:rPr>
                <w:rStyle w:val="Hyperlink"/>
                <w:noProof/>
              </w:rPr>
              <w:t>2.1</w:t>
            </w:r>
            <w:r w:rsidR="00E8378B">
              <w:rPr>
                <w:rFonts w:eastAsiaTheme="minorEastAsia" w:cstheme="minorBidi"/>
                <w:noProof/>
                <w:color w:val="auto"/>
                <w:sz w:val="22"/>
                <w:szCs w:val="22"/>
              </w:rPr>
              <w:tab/>
            </w:r>
            <w:r w:rsidR="00E8378B" w:rsidRPr="00913DA3">
              <w:rPr>
                <w:rStyle w:val="Hyperlink"/>
                <w:noProof/>
              </w:rPr>
              <w:t>Tidsfrister for at acceptere eller afvise din bestilling</w:t>
            </w:r>
            <w:r w:rsidR="00E8378B">
              <w:rPr>
                <w:noProof/>
                <w:webHidden/>
              </w:rPr>
              <w:tab/>
            </w:r>
            <w:r w:rsidR="00E8378B">
              <w:rPr>
                <w:noProof/>
                <w:webHidden/>
              </w:rPr>
              <w:fldChar w:fldCharType="begin"/>
            </w:r>
            <w:r w:rsidR="00E8378B">
              <w:rPr>
                <w:noProof/>
                <w:webHidden/>
              </w:rPr>
              <w:instrText xml:space="preserve"> PAGEREF _Toc103682402 \h </w:instrText>
            </w:r>
            <w:r w:rsidR="00E8378B">
              <w:rPr>
                <w:noProof/>
                <w:webHidden/>
              </w:rPr>
            </w:r>
            <w:r w:rsidR="00E8378B">
              <w:rPr>
                <w:noProof/>
                <w:webHidden/>
              </w:rPr>
              <w:fldChar w:fldCharType="separate"/>
            </w:r>
            <w:r w:rsidR="00E8378B">
              <w:rPr>
                <w:noProof/>
                <w:webHidden/>
              </w:rPr>
              <w:t>3</w:t>
            </w:r>
            <w:r w:rsidR="00E8378B">
              <w:rPr>
                <w:noProof/>
                <w:webHidden/>
              </w:rPr>
              <w:fldChar w:fldCharType="end"/>
            </w:r>
          </w:hyperlink>
        </w:p>
        <w:p w14:paraId="0E1E7185" w14:textId="31AF1A66" w:rsidR="00E8378B" w:rsidRDefault="009E0CC7">
          <w:pPr>
            <w:pStyle w:val="Indholdsfortegnelse2"/>
            <w:tabs>
              <w:tab w:val="left" w:pos="880"/>
            </w:tabs>
            <w:rPr>
              <w:rFonts w:eastAsiaTheme="minorEastAsia" w:cstheme="minorBidi"/>
              <w:noProof/>
              <w:color w:val="auto"/>
              <w:sz w:val="22"/>
              <w:szCs w:val="22"/>
            </w:rPr>
          </w:pPr>
          <w:hyperlink w:anchor="_Toc103682403" w:history="1">
            <w:r w:rsidR="00E8378B" w:rsidRPr="00913DA3">
              <w:rPr>
                <w:rStyle w:val="Hyperlink"/>
                <w:noProof/>
              </w:rPr>
              <w:t>2.2</w:t>
            </w:r>
            <w:r w:rsidR="00E8378B">
              <w:rPr>
                <w:rFonts w:eastAsiaTheme="minorEastAsia" w:cstheme="minorBidi"/>
                <w:noProof/>
                <w:color w:val="auto"/>
                <w:sz w:val="22"/>
                <w:szCs w:val="22"/>
              </w:rPr>
              <w:tab/>
            </w:r>
            <w:r w:rsidR="00E8378B" w:rsidRPr="00913DA3">
              <w:rPr>
                <w:rStyle w:val="Hyperlink"/>
                <w:noProof/>
              </w:rPr>
              <w:t>Afbestilling af vikarer</w:t>
            </w:r>
            <w:r w:rsidR="00E8378B">
              <w:rPr>
                <w:noProof/>
                <w:webHidden/>
              </w:rPr>
              <w:tab/>
            </w:r>
            <w:r w:rsidR="00E8378B">
              <w:rPr>
                <w:noProof/>
                <w:webHidden/>
              </w:rPr>
              <w:fldChar w:fldCharType="begin"/>
            </w:r>
            <w:r w:rsidR="00E8378B">
              <w:rPr>
                <w:noProof/>
                <w:webHidden/>
              </w:rPr>
              <w:instrText xml:space="preserve"> PAGEREF _Toc103682403 \h </w:instrText>
            </w:r>
            <w:r w:rsidR="00E8378B">
              <w:rPr>
                <w:noProof/>
                <w:webHidden/>
              </w:rPr>
            </w:r>
            <w:r w:rsidR="00E8378B">
              <w:rPr>
                <w:noProof/>
                <w:webHidden/>
              </w:rPr>
              <w:fldChar w:fldCharType="separate"/>
            </w:r>
            <w:r w:rsidR="00E8378B">
              <w:rPr>
                <w:noProof/>
                <w:webHidden/>
              </w:rPr>
              <w:t>4</w:t>
            </w:r>
            <w:r w:rsidR="00E8378B">
              <w:rPr>
                <w:noProof/>
                <w:webHidden/>
              </w:rPr>
              <w:fldChar w:fldCharType="end"/>
            </w:r>
          </w:hyperlink>
        </w:p>
        <w:p w14:paraId="40F5C199" w14:textId="1E67A284" w:rsidR="00E8378B" w:rsidRDefault="009E0CC7">
          <w:pPr>
            <w:pStyle w:val="Indholdsfortegnelse1"/>
            <w:tabs>
              <w:tab w:val="left" w:pos="567"/>
            </w:tabs>
            <w:rPr>
              <w:rFonts w:eastAsiaTheme="minorEastAsia" w:cstheme="minorBidi"/>
              <w:b w:val="0"/>
              <w:noProof/>
              <w:color w:val="auto"/>
              <w:sz w:val="22"/>
              <w:szCs w:val="22"/>
            </w:rPr>
          </w:pPr>
          <w:hyperlink w:anchor="_Toc103682404" w:history="1">
            <w:r w:rsidR="00E8378B" w:rsidRPr="00913DA3">
              <w:rPr>
                <w:rStyle w:val="Hyperlink"/>
                <w:noProof/>
              </w:rPr>
              <w:t>3</w:t>
            </w:r>
            <w:r w:rsidR="00E8378B">
              <w:rPr>
                <w:rFonts w:eastAsiaTheme="minorEastAsia" w:cstheme="minorBidi"/>
                <w:b w:val="0"/>
                <w:noProof/>
                <w:color w:val="auto"/>
                <w:sz w:val="22"/>
                <w:szCs w:val="22"/>
              </w:rPr>
              <w:tab/>
            </w:r>
            <w:r w:rsidR="00E8378B" w:rsidRPr="00913DA3">
              <w:rPr>
                <w:rStyle w:val="Hyperlink"/>
                <w:noProof/>
              </w:rPr>
              <w:t>Sortiment</w:t>
            </w:r>
            <w:r w:rsidR="00E8378B">
              <w:rPr>
                <w:noProof/>
                <w:webHidden/>
              </w:rPr>
              <w:tab/>
            </w:r>
            <w:r w:rsidR="00E8378B">
              <w:rPr>
                <w:noProof/>
                <w:webHidden/>
              </w:rPr>
              <w:fldChar w:fldCharType="begin"/>
            </w:r>
            <w:r w:rsidR="00E8378B">
              <w:rPr>
                <w:noProof/>
                <w:webHidden/>
              </w:rPr>
              <w:instrText xml:space="preserve"> PAGEREF _Toc103682404 \h </w:instrText>
            </w:r>
            <w:r w:rsidR="00E8378B">
              <w:rPr>
                <w:noProof/>
                <w:webHidden/>
              </w:rPr>
            </w:r>
            <w:r w:rsidR="00E8378B">
              <w:rPr>
                <w:noProof/>
                <w:webHidden/>
              </w:rPr>
              <w:fldChar w:fldCharType="separate"/>
            </w:r>
            <w:r w:rsidR="00E8378B">
              <w:rPr>
                <w:noProof/>
                <w:webHidden/>
              </w:rPr>
              <w:t>4</w:t>
            </w:r>
            <w:r w:rsidR="00E8378B">
              <w:rPr>
                <w:noProof/>
                <w:webHidden/>
              </w:rPr>
              <w:fldChar w:fldCharType="end"/>
            </w:r>
          </w:hyperlink>
        </w:p>
        <w:p w14:paraId="2F10F2F5" w14:textId="0E5B1BA6" w:rsidR="00E8378B" w:rsidRDefault="009E0CC7">
          <w:pPr>
            <w:pStyle w:val="Indholdsfortegnelse2"/>
            <w:tabs>
              <w:tab w:val="left" w:pos="880"/>
            </w:tabs>
            <w:rPr>
              <w:rFonts w:eastAsiaTheme="minorEastAsia" w:cstheme="minorBidi"/>
              <w:noProof/>
              <w:color w:val="auto"/>
              <w:sz w:val="22"/>
              <w:szCs w:val="22"/>
            </w:rPr>
          </w:pPr>
          <w:hyperlink w:anchor="_Toc103682405" w:history="1">
            <w:r w:rsidR="00E8378B" w:rsidRPr="00913DA3">
              <w:rPr>
                <w:rStyle w:val="Hyperlink"/>
                <w:noProof/>
              </w:rPr>
              <w:t>3.1</w:t>
            </w:r>
            <w:r w:rsidR="00E8378B">
              <w:rPr>
                <w:rFonts w:eastAsiaTheme="minorEastAsia" w:cstheme="minorBidi"/>
                <w:noProof/>
                <w:color w:val="auto"/>
                <w:sz w:val="22"/>
                <w:szCs w:val="22"/>
              </w:rPr>
              <w:tab/>
            </w:r>
            <w:r w:rsidR="00E8378B" w:rsidRPr="00913DA3">
              <w:rPr>
                <w:rStyle w:val="Hyperlink"/>
                <w:noProof/>
              </w:rPr>
              <w:t>Delaftale 7 og 8 Kontor- og administrationsvikarer</w:t>
            </w:r>
            <w:r w:rsidR="00E8378B">
              <w:rPr>
                <w:noProof/>
                <w:webHidden/>
              </w:rPr>
              <w:tab/>
            </w:r>
            <w:r w:rsidR="00E8378B">
              <w:rPr>
                <w:noProof/>
                <w:webHidden/>
              </w:rPr>
              <w:fldChar w:fldCharType="begin"/>
            </w:r>
            <w:r w:rsidR="00E8378B">
              <w:rPr>
                <w:noProof/>
                <w:webHidden/>
              </w:rPr>
              <w:instrText xml:space="preserve"> PAGEREF _Toc103682405 \h </w:instrText>
            </w:r>
            <w:r w:rsidR="00E8378B">
              <w:rPr>
                <w:noProof/>
                <w:webHidden/>
              </w:rPr>
            </w:r>
            <w:r w:rsidR="00E8378B">
              <w:rPr>
                <w:noProof/>
                <w:webHidden/>
              </w:rPr>
              <w:fldChar w:fldCharType="separate"/>
            </w:r>
            <w:r w:rsidR="00E8378B">
              <w:rPr>
                <w:noProof/>
                <w:webHidden/>
              </w:rPr>
              <w:t>4</w:t>
            </w:r>
            <w:r w:rsidR="00E8378B">
              <w:rPr>
                <w:noProof/>
                <w:webHidden/>
              </w:rPr>
              <w:fldChar w:fldCharType="end"/>
            </w:r>
          </w:hyperlink>
        </w:p>
        <w:p w14:paraId="38457BD1" w14:textId="34D7A4D0" w:rsidR="00E8378B" w:rsidRDefault="009E0CC7">
          <w:pPr>
            <w:pStyle w:val="Indholdsfortegnelse1"/>
            <w:tabs>
              <w:tab w:val="left" w:pos="567"/>
            </w:tabs>
            <w:rPr>
              <w:rFonts w:eastAsiaTheme="minorEastAsia" w:cstheme="minorBidi"/>
              <w:b w:val="0"/>
              <w:noProof/>
              <w:color w:val="auto"/>
              <w:sz w:val="22"/>
              <w:szCs w:val="22"/>
            </w:rPr>
          </w:pPr>
          <w:hyperlink w:anchor="_Toc103682406" w:history="1">
            <w:r w:rsidR="00E8378B" w:rsidRPr="00913DA3">
              <w:rPr>
                <w:rStyle w:val="Hyperlink"/>
                <w:noProof/>
              </w:rPr>
              <w:t>4</w:t>
            </w:r>
            <w:r w:rsidR="00E8378B">
              <w:rPr>
                <w:rFonts w:eastAsiaTheme="minorEastAsia" w:cstheme="minorBidi"/>
                <w:b w:val="0"/>
                <w:noProof/>
                <w:color w:val="auto"/>
                <w:sz w:val="22"/>
                <w:szCs w:val="22"/>
              </w:rPr>
              <w:tab/>
            </w:r>
            <w:r w:rsidR="00E8378B" w:rsidRPr="00913DA3">
              <w:rPr>
                <w:rStyle w:val="Hyperlink"/>
                <w:noProof/>
              </w:rPr>
              <w:t>Hvordan overflytter jeg et igangværende vikariat?</w:t>
            </w:r>
            <w:r w:rsidR="00E8378B">
              <w:rPr>
                <w:noProof/>
                <w:webHidden/>
              </w:rPr>
              <w:tab/>
            </w:r>
            <w:r w:rsidR="00E8378B">
              <w:rPr>
                <w:noProof/>
                <w:webHidden/>
              </w:rPr>
              <w:fldChar w:fldCharType="begin"/>
            </w:r>
            <w:r w:rsidR="00E8378B">
              <w:rPr>
                <w:noProof/>
                <w:webHidden/>
              </w:rPr>
              <w:instrText xml:space="preserve"> PAGEREF _Toc103682406 \h </w:instrText>
            </w:r>
            <w:r w:rsidR="00E8378B">
              <w:rPr>
                <w:noProof/>
                <w:webHidden/>
              </w:rPr>
            </w:r>
            <w:r w:rsidR="00E8378B">
              <w:rPr>
                <w:noProof/>
                <w:webHidden/>
              </w:rPr>
              <w:fldChar w:fldCharType="separate"/>
            </w:r>
            <w:r w:rsidR="00E8378B">
              <w:rPr>
                <w:noProof/>
                <w:webHidden/>
              </w:rPr>
              <w:t>5</w:t>
            </w:r>
            <w:r w:rsidR="00E8378B">
              <w:rPr>
                <w:noProof/>
                <w:webHidden/>
              </w:rPr>
              <w:fldChar w:fldCharType="end"/>
            </w:r>
          </w:hyperlink>
        </w:p>
        <w:p w14:paraId="5CABE075" w14:textId="6D68F90B" w:rsidR="00E8378B" w:rsidRDefault="009E0CC7">
          <w:pPr>
            <w:pStyle w:val="Indholdsfortegnelse1"/>
            <w:tabs>
              <w:tab w:val="left" w:pos="567"/>
            </w:tabs>
            <w:rPr>
              <w:rFonts w:eastAsiaTheme="minorEastAsia" w:cstheme="minorBidi"/>
              <w:b w:val="0"/>
              <w:noProof/>
              <w:color w:val="auto"/>
              <w:sz w:val="22"/>
              <w:szCs w:val="22"/>
            </w:rPr>
          </w:pPr>
          <w:hyperlink w:anchor="_Toc103682407" w:history="1">
            <w:r w:rsidR="00E8378B" w:rsidRPr="00913DA3">
              <w:rPr>
                <w:rStyle w:val="Hyperlink"/>
                <w:noProof/>
              </w:rPr>
              <w:t>5</w:t>
            </w:r>
            <w:r w:rsidR="00E8378B">
              <w:rPr>
                <w:rFonts w:eastAsiaTheme="minorEastAsia" w:cstheme="minorBidi"/>
                <w:b w:val="0"/>
                <w:noProof/>
                <w:color w:val="auto"/>
                <w:sz w:val="22"/>
                <w:szCs w:val="22"/>
              </w:rPr>
              <w:tab/>
            </w:r>
            <w:r w:rsidR="00E8378B" w:rsidRPr="00913DA3">
              <w:rPr>
                <w:rStyle w:val="Hyperlink"/>
                <w:noProof/>
              </w:rPr>
              <w:t>Hvilke leverandører er der på aftalen?</w:t>
            </w:r>
            <w:r w:rsidR="00E8378B">
              <w:rPr>
                <w:noProof/>
                <w:webHidden/>
              </w:rPr>
              <w:tab/>
            </w:r>
            <w:r w:rsidR="00E8378B">
              <w:rPr>
                <w:noProof/>
                <w:webHidden/>
              </w:rPr>
              <w:fldChar w:fldCharType="begin"/>
            </w:r>
            <w:r w:rsidR="00E8378B">
              <w:rPr>
                <w:noProof/>
                <w:webHidden/>
              </w:rPr>
              <w:instrText xml:space="preserve"> PAGEREF _Toc103682407 \h </w:instrText>
            </w:r>
            <w:r w:rsidR="00E8378B">
              <w:rPr>
                <w:noProof/>
                <w:webHidden/>
              </w:rPr>
            </w:r>
            <w:r w:rsidR="00E8378B">
              <w:rPr>
                <w:noProof/>
                <w:webHidden/>
              </w:rPr>
              <w:fldChar w:fldCharType="separate"/>
            </w:r>
            <w:r w:rsidR="00E8378B">
              <w:rPr>
                <w:noProof/>
                <w:webHidden/>
              </w:rPr>
              <w:t>6</w:t>
            </w:r>
            <w:r w:rsidR="00E8378B">
              <w:rPr>
                <w:noProof/>
                <w:webHidden/>
              </w:rPr>
              <w:fldChar w:fldCharType="end"/>
            </w:r>
          </w:hyperlink>
        </w:p>
        <w:p w14:paraId="48CED90C" w14:textId="7F387469" w:rsidR="00E8378B" w:rsidRDefault="009E0CC7">
          <w:pPr>
            <w:pStyle w:val="Indholdsfortegnelse2"/>
            <w:tabs>
              <w:tab w:val="left" w:pos="880"/>
            </w:tabs>
            <w:rPr>
              <w:rFonts w:eastAsiaTheme="minorEastAsia" w:cstheme="minorBidi"/>
              <w:noProof/>
              <w:color w:val="auto"/>
              <w:sz w:val="22"/>
              <w:szCs w:val="22"/>
            </w:rPr>
          </w:pPr>
          <w:hyperlink w:anchor="_Toc103682408" w:history="1">
            <w:r w:rsidR="00E8378B" w:rsidRPr="00913DA3">
              <w:rPr>
                <w:rStyle w:val="Hyperlink"/>
                <w:noProof/>
              </w:rPr>
              <w:t>5.1</w:t>
            </w:r>
            <w:r w:rsidR="00E8378B">
              <w:rPr>
                <w:rFonts w:eastAsiaTheme="minorEastAsia" w:cstheme="minorBidi"/>
                <w:noProof/>
                <w:color w:val="auto"/>
                <w:sz w:val="22"/>
                <w:szCs w:val="22"/>
              </w:rPr>
              <w:tab/>
            </w:r>
            <w:r w:rsidR="00E8378B" w:rsidRPr="00913DA3">
              <w:rPr>
                <w:rStyle w:val="Hyperlink"/>
                <w:noProof/>
              </w:rPr>
              <w:t>Delaftale 7-8: Kontor- og administrationsvikarer</w:t>
            </w:r>
            <w:r w:rsidR="00E8378B">
              <w:rPr>
                <w:noProof/>
                <w:webHidden/>
              </w:rPr>
              <w:tab/>
            </w:r>
            <w:r w:rsidR="00E8378B">
              <w:rPr>
                <w:noProof/>
                <w:webHidden/>
              </w:rPr>
              <w:fldChar w:fldCharType="begin"/>
            </w:r>
            <w:r w:rsidR="00E8378B">
              <w:rPr>
                <w:noProof/>
                <w:webHidden/>
              </w:rPr>
              <w:instrText xml:space="preserve"> PAGEREF _Toc103682408 \h </w:instrText>
            </w:r>
            <w:r w:rsidR="00E8378B">
              <w:rPr>
                <w:noProof/>
                <w:webHidden/>
              </w:rPr>
            </w:r>
            <w:r w:rsidR="00E8378B">
              <w:rPr>
                <w:noProof/>
                <w:webHidden/>
              </w:rPr>
              <w:fldChar w:fldCharType="separate"/>
            </w:r>
            <w:r w:rsidR="00E8378B">
              <w:rPr>
                <w:noProof/>
                <w:webHidden/>
              </w:rPr>
              <w:t>6</w:t>
            </w:r>
            <w:r w:rsidR="00E8378B">
              <w:rPr>
                <w:noProof/>
                <w:webHidden/>
              </w:rPr>
              <w:fldChar w:fldCharType="end"/>
            </w:r>
          </w:hyperlink>
        </w:p>
        <w:p w14:paraId="42697474" w14:textId="27F48DC6" w:rsidR="00E8378B" w:rsidRDefault="009E0CC7">
          <w:pPr>
            <w:pStyle w:val="Indholdsfortegnelse1"/>
            <w:tabs>
              <w:tab w:val="left" w:pos="567"/>
            </w:tabs>
            <w:rPr>
              <w:rFonts w:eastAsiaTheme="minorEastAsia" w:cstheme="minorBidi"/>
              <w:b w:val="0"/>
              <w:noProof/>
              <w:color w:val="auto"/>
              <w:sz w:val="22"/>
              <w:szCs w:val="22"/>
            </w:rPr>
          </w:pPr>
          <w:hyperlink w:anchor="_Toc103682409" w:history="1">
            <w:r w:rsidR="00E8378B" w:rsidRPr="00913DA3">
              <w:rPr>
                <w:rStyle w:val="Hyperlink"/>
                <w:noProof/>
              </w:rPr>
              <w:t>6</w:t>
            </w:r>
            <w:r w:rsidR="00E8378B">
              <w:rPr>
                <w:rFonts w:eastAsiaTheme="minorEastAsia" w:cstheme="minorBidi"/>
                <w:b w:val="0"/>
                <w:noProof/>
                <w:color w:val="auto"/>
                <w:sz w:val="22"/>
                <w:szCs w:val="22"/>
              </w:rPr>
              <w:tab/>
            </w:r>
            <w:r w:rsidR="00E8378B" w:rsidRPr="00913DA3">
              <w:rPr>
                <w:rStyle w:val="Hyperlink"/>
                <w:noProof/>
              </w:rPr>
              <w:t>Priser</w:t>
            </w:r>
            <w:r w:rsidR="00E8378B">
              <w:rPr>
                <w:noProof/>
                <w:webHidden/>
              </w:rPr>
              <w:tab/>
            </w:r>
            <w:r w:rsidR="00E8378B">
              <w:rPr>
                <w:noProof/>
                <w:webHidden/>
              </w:rPr>
              <w:fldChar w:fldCharType="begin"/>
            </w:r>
            <w:r w:rsidR="00E8378B">
              <w:rPr>
                <w:noProof/>
                <w:webHidden/>
              </w:rPr>
              <w:instrText xml:space="preserve"> PAGEREF _Toc103682409 \h </w:instrText>
            </w:r>
            <w:r w:rsidR="00E8378B">
              <w:rPr>
                <w:noProof/>
                <w:webHidden/>
              </w:rPr>
            </w:r>
            <w:r w:rsidR="00E8378B">
              <w:rPr>
                <w:noProof/>
                <w:webHidden/>
              </w:rPr>
              <w:fldChar w:fldCharType="separate"/>
            </w:r>
            <w:r w:rsidR="00E8378B">
              <w:rPr>
                <w:noProof/>
                <w:webHidden/>
              </w:rPr>
              <w:t>6</w:t>
            </w:r>
            <w:r w:rsidR="00E8378B">
              <w:rPr>
                <w:noProof/>
                <w:webHidden/>
              </w:rPr>
              <w:fldChar w:fldCharType="end"/>
            </w:r>
          </w:hyperlink>
        </w:p>
        <w:p w14:paraId="62A570D6" w14:textId="45879C7A" w:rsidR="00E8378B" w:rsidRDefault="009E0CC7">
          <w:pPr>
            <w:pStyle w:val="Indholdsfortegnelse1"/>
            <w:tabs>
              <w:tab w:val="left" w:pos="567"/>
            </w:tabs>
            <w:rPr>
              <w:rFonts w:eastAsiaTheme="minorEastAsia" w:cstheme="minorBidi"/>
              <w:b w:val="0"/>
              <w:noProof/>
              <w:color w:val="auto"/>
              <w:sz w:val="22"/>
              <w:szCs w:val="22"/>
            </w:rPr>
          </w:pPr>
          <w:hyperlink w:anchor="_Toc103682410" w:history="1">
            <w:r w:rsidR="00E8378B" w:rsidRPr="00913DA3">
              <w:rPr>
                <w:rStyle w:val="Hyperlink"/>
                <w:noProof/>
              </w:rPr>
              <w:t>7</w:t>
            </w:r>
            <w:r w:rsidR="00E8378B">
              <w:rPr>
                <w:rFonts w:eastAsiaTheme="minorEastAsia" w:cstheme="minorBidi"/>
                <w:b w:val="0"/>
                <w:noProof/>
                <w:color w:val="auto"/>
                <w:sz w:val="22"/>
                <w:szCs w:val="22"/>
              </w:rPr>
              <w:tab/>
            </w:r>
            <w:r w:rsidR="00E8378B" w:rsidRPr="00913DA3">
              <w:rPr>
                <w:rStyle w:val="Hyperlink"/>
                <w:noProof/>
              </w:rPr>
              <w:t>Krav til længden af en vagt</w:t>
            </w:r>
            <w:r w:rsidR="00E8378B">
              <w:rPr>
                <w:noProof/>
                <w:webHidden/>
              </w:rPr>
              <w:tab/>
            </w:r>
            <w:r w:rsidR="00E8378B">
              <w:rPr>
                <w:noProof/>
                <w:webHidden/>
              </w:rPr>
              <w:fldChar w:fldCharType="begin"/>
            </w:r>
            <w:r w:rsidR="00E8378B">
              <w:rPr>
                <w:noProof/>
                <w:webHidden/>
              </w:rPr>
              <w:instrText xml:space="preserve"> PAGEREF _Toc103682410 \h </w:instrText>
            </w:r>
            <w:r w:rsidR="00E8378B">
              <w:rPr>
                <w:noProof/>
                <w:webHidden/>
              </w:rPr>
            </w:r>
            <w:r w:rsidR="00E8378B">
              <w:rPr>
                <w:noProof/>
                <w:webHidden/>
              </w:rPr>
              <w:fldChar w:fldCharType="separate"/>
            </w:r>
            <w:r w:rsidR="00E8378B">
              <w:rPr>
                <w:noProof/>
                <w:webHidden/>
              </w:rPr>
              <w:t>6</w:t>
            </w:r>
            <w:r w:rsidR="00E8378B">
              <w:rPr>
                <w:noProof/>
                <w:webHidden/>
              </w:rPr>
              <w:fldChar w:fldCharType="end"/>
            </w:r>
          </w:hyperlink>
        </w:p>
        <w:p w14:paraId="7FE6B4C1" w14:textId="2382639C" w:rsidR="00E8378B" w:rsidRDefault="009E0CC7">
          <w:pPr>
            <w:pStyle w:val="Indholdsfortegnelse1"/>
            <w:tabs>
              <w:tab w:val="left" w:pos="567"/>
            </w:tabs>
            <w:rPr>
              <w:rFonts w:eastAsiaTheme="minorEastAsia" w:cstheme="minorBidi"/>
              <w:b w:val="0"/>
              <w:noProof/>
              <w:color w:val="auto"/>
              <w:sz w:val="22"/>
              <w:szCs w:val="22"/>
            </w:rPr>
          </w:pPr>
          <w:hyperlink w:anchor="_Toc103682411" w:history="1">
            <w:r w:rsidR="00E8378B" w:rsidRPr="00913DA3">
              <w:rPr>
                <w:rStyle w:val="Hyperlink"/>
                <w:noProof/>
              </w:rPr>
              <w:t>8</w:t>
            </w:r>
            <w:r w:rsidR="00E8378B">
              <w:rPr>
                <w:rFonts w:eastAsiaTheme="minorEastAsia" w:cstheme="minorBidi"/>
                <w:b w:val="0"/>
                <w:noProof/>
                <w:color w:val="auto"/>
                <w:sz w:val="22"/>
                <w:szCs w:val="22"/>
              </w:rPr>
              <w:tab/>
            </w:r>
            <w:r w:rsidR="00E8378B" w:rsidRPr="00913DA3">
              <w:rPr>
                <w:rStyle w:val="Hyperlink"/>
                <w:noProof/>
              </w:rPr>
              <w:t>Krav til vikarerne</w:t>
            </w:r>
            <w:r w:rsidR="00E8378B">
              <w:rPr>
                <w:noProof/>
                <w:webHidden/>
              </w:rPr>
              <w:tab/>
            </w:r>
            <w:r w:rsidR="00E8378B">
              <w:rPr>
                <w:noProof/>
                <w:webHidden/>
              </w:rPr>
              <w:fldChar w:fldCharType="begin"/>
            </w:r>
            <w:r w:rsidR="00E8378B">
              <w:rPr>
                <w:noProof/>
                <w:webHidden/>
              </w:rPr>
              <w:instrText xml:space="preserve"> PAGEREF _Toc103682411 \h </w:instrText>
            </w:r>
            <w:r w:rsidR="00E8378B">
              <w:rPr>
                <w:noProof/>
                <w:webHidden/>
              </w:rPr>
            </w:r>
            <w:r w:rsidR="00E8378B">
              <w:rPr>
                <w:noProof/>
                <w:webHidden/>
              </w:rPr>
              <w:fldChar w:fldCharType="separate"/>
            </w:r>
            <w:r w:rsidR="00E8378B">
              <w:rPr>
                <w:noProof/>
                <w:webHidden/>
              </w:rPr>
              <w:t>7</w:t>
            </w:r>
            <w:r w:rsidR="00E8378B">
              <w:rPr>
                <w:noProof/>
                <w:webHidden/>
              </w:rPr>
              <w:fldChar w:fldCharType="end"/>
            </w:r>
          </w:hyperlink>
        </w:p>
        <w:p w14:paraId="50B14959" w14:textId="7AE37266" w:rsidR="00E8378B" w:rsidRDefault="009E0CC7">
          <w:pPr>
            <w:pStyle w:val="Indholdsfortegnelse1"/>
            <w:tabs>
              <w:tab w:val="left" w:pos="567"/>
            </w:tabs>
            <w:rPr>
              <w:rFonts w:eastAsiaTheme="minorEastAsia" w:cstheme="minorBidi"/>
              <w:b w:val="0"/>
              <w:noProof/>
              <w:color w:val="auto"/>
              <w:sz w:val="22"/>
              <w:szCs w:val="22"/>
            </w:rPr>
          </w:pPr>
          <w:hyperlink w:anchor="_Toc103682412" w:history="1">
            <w:r w:rsidR="00E8378B" w:rsidRPr="00913DA3">
              <w:rPr>
                <w:rStyle w:val="Hyperlink"/>
                <w:noProof/>
              </w:rPr>
              <w:t>9</w:t>
            </w:r>
            <w:r w:rsidR="00E8378B">
              <w:rPr>
                <w:rFonts w:eastAsiaTheme="minorEastAsia" w:cstheme="minorBidi"/>
                <w:b w:val="0"/>
                <w:noProof/>
                <w:color w:val="auto"/>
                <w:sz w:val="22"/>
                <w:szCs w:val="22"/>
              </w:rPr>
              <w:tab/>
            </w:r>
            <w:r w:rsidR="00E8378B" w:rsidRPr="00913DA3">
              <w:rPr>
                <w:rStyle w:val="Hyperlink"/>
                <w:noProof/>
              </w:rPr>
              <w:t>Vikarloven</w:t>
            </w:r>
            <w:r w:rsidR="00E8378B">
              <w:rPr>
                <w:noProof/>
                <w:webHidden/>
              </w:rPr>
              <w:tab/>
            </w:r>
            <w:r w:rsidR="00E8378B">
              <w:rPr>
                <w:noProof/>
                <w:webHidden/>
              </w:rPr>
              <w:fldChar w:fldCharType="begin"/>
            </w:r>
            <w:r w:rsidR="00E8378B">
              <w:rPr>
                <w:noProof/>
                <w:webHidden/>
              </w:rPr>
              <w:instrText xml:space="preserve"> PAGEREF _Toc103682412 \h </w:instrText>
            </w:r>
            <w:r w:rsidR="00E8378B">
              <w:rPr>
                <w:noProof/>
                <w:webHidden/>
              </w:rPr>
            </w:r>
            <w:r w:rsidR="00E8378B">
              <w:rPr>
                <w:noProof/>
                <w:webHidden/>
              </w:rPr>
              <w:fldChar w:fldCharType="separate"/>
            </w:r>
            <w:r w:rsidR="00E8378B">
              <w:rPr>
                <w:noProof/>
                <w:webHidden/>
              </w:rPr>
              <w:t>7</w:t>
            </w:r>
            <w:r w:rsidR="00E8378B">
              <w:rPr>
                <w:noProof/>
                <w:webHidden/>
              </w:rPr>
              <w:fldChar w:fldCharType="end"/>
            </w:r>
          </w:hyperlink>
        </w:p>
        <w:p w14:paraId="3C57B146" w14:textId="598EFB26" w:rsidR="00E8378B" w:rsidRDefault="009E0CC7">
          <w:pPr>
            <w:pStyle w:val="Indholdsfortegnelse1"/>
            <w:tabs>
              <w:tab w:val="left" w:pos="567"/>
            </w:tabs>
            <w:rPr>
              <w:rFonts w:eastAsiaTheme="minorEastAsia" w:cstheme="minorBidi"/>
              <w:b w:val="0"/>
              <w:noProof/>
              <w:color w:val="auto"/>
              <w:sz w:val="22"/>
              <w:szCs w:val="22"/>
            </w:rPr>
          </w:pPr>
          <w:hyperlink w:anchor="_Toc103682413" w:history="1">
            <w:r w:rsidR="00E8378B" w:rsidRPr="00913DA3">
              <w:rPr>
                <w:rStyle w:val="Hyperlink"/>
                <w:noProof/>
              </w:rPr>
              <w:t>10</w:t>
            </w:r>
            <w:r w:rsidR="00E8378B">
              <w:rPr>
                <w:rFonts w:eastAsiaTheme="minorEastAsia" w:cstheme="minorBidi"/>
                <w:b w:val="0"/>
                <w:noProof/>
                <w:color w:val="auto"/>
                <w:sz w:val="22"/>
                <w:szCs w:val="22"/>
              </w:rPr>
              <w:tab/>
            </w:r>
            <w:r w:rsidR="00E8378B" w:rsidRPr="00913DA3">
              <w:rPr>
                <w:rStyle w:val="Hyperlink"/>
                <w:noProof/>
              </w:rPr>
              <w:t>Betalingsbetingelser</w:t>
            </w:r>
            <w:r w:rsidR="00E8378B">
              <w:rPr>
                <w:noProof/>
                <w:webHidden/>
              </w:rPr>
              <w:tab/>
            </w:r>
            <w:r w:rsidR="00E8378B">
              <w:rPr>
                <w:noProof/>
                <w:webHidden/>
              </w:rPr>
              <w:fldChar w:fldCharType="begin"/>
            </w:r>
            <w:r w:rsidR="00E8378B">
              <w:rPr>
                <w:noProof/>
                <w:webHidden/>
              </w:rPr>
              <w:instrText xml:space="preserve"> PAGEREF _Toc103682413 \h </w:instrText>
            </w:r>
            <w:r w:rsidR="00E8378B">
              <w:rPr>
                <w:noProof/>
                <w:webHidden/>
              </w:rPr>
            </w:r>
            <w:r w:rsidR="00E8378B">
              <w:rPr>
                <w:noProof/>
                <w:webHidden/>
              </w:rPr>
              <w:fldChar w:fldCharType="separate"/>
            </w:r>
            <w:r w:rsidR="00E8378B">
              <w:rPr>
                <w:noProof/>
                <w:webHidden/>
              </w:rPr>
              <w:t>7</w:t>
            </w:r>
            <w:r w:rsidR="00E8378B">
              <w:rPr>
                <w:noProof/>
                <w:webHidden/>
              </w:rPr>
              <w:fldChar w:fldCharType="end"/>
            </w:r>
          </w:hyperlink>
        </w:p>
        <w:p w14:paraId="0B38B162" w14:textId="77BE0F66" w:rsidR="00E8378B" w:rsidRDefault="009E0CC7">
          <w:pPr>
            <w:pStyle w:val="Indholdsfortegnelse1"/>
            <w:tabs>
              <w:tab w:val="left" w:pos="567"/>
            </w:tabs>
            <w:rPr>
              <w:rFonts w:eastAsiaTheme="minorEastAsia" w:cstheme="minorBidi"/>
              <w:b w:val="0"/>
              <w:noProof/>
              <w:color w:val="auto"/>
              <w:sz w:val="22"/>
              <w:szCs w:val="22"/>
            </w:rPr>
          </w:pPr>
          <w:hyperlink w:anchor="_Toc103682414" w:history="1">
            <w:r w:rsidR="00E8378B" w:rsidRPr="00913DA3">
              <w:rPr>
                <w:rStyle w:val="Hyperlink"/>
                <w:noProof/>
              </w:rPr>
              <w:t>11</w:t>
            </w:r>
            <w:r w:rsidR="00E8378B">
              <w:rPr>
                <w:rFonts w:eastAsiaTheme="minorEastAsia" w:cstheme="minorBidi"/>
                <w:b w:val="0"/>
                <w:noProof/>
                <w:color w:val="auto"/>
                <w:sz w:val="22"/>
                <w:szCs w:val="22"/>
              </w:rPr>
              <w:tab/>
            </w:r>
            <w:r w:rsidR="00E8378B" w:rsidRPr="00913DA3">
              <w:rPr>
                <w:rStyle w:val="Hyperlink"/>
                <w:noProof/>
              </w:rPr>
              <w:t>FAQ – Ofte stillede spørgsmål</w:t>
            </w:r>
            <w:r w:rsidR="00E8378B">
              <w:rPr>
                <w:noProof/>
                <w:webHidden/>
              </w:rPr>
              <w:tab/>
            </w:r>
            <w:r w:rsidR="00E8378B">
              <w:rPr>
                <w:noProof/>
                <w:webHidden/>
              </w:rPr>
              <w:fldChar w:fldCharType="begin"/>
            </w:r>
            <w:r w:rsidR="00E8378B">
              <w:rPr>
                <w:noProof/>
                <w:webHidden/>
              </w:rPr>
              <w:instrText xml:space="preserve"> PAGEREF _Toc103682414 \h </w:instrText>
            </w:r>
            <w:r w:rsidR="00E8378B">
              <w:rPr>
                <w:noProof/>
                <w:webHidden/>
              </w:rPr>
            </w:r>
            <w:r w:rsidR="00E8378B">
              <w:rPr>
                <w:noProof/>
                <w:webHidden/>
              </w:rPr>
              <w:fldChar w:fldCharType="separate"/>
            </w:r>
            <w:r w:rsidR="00E8378B">
              <w:rPr>
                <w:noProof/>
                <w:webHidden/>
              </w:rPr>
              <w:t>8</w:t>
            </w:r>
            <w:r w:rsidR="00E8378B">
              <w:rPr>
                <w:noProof/>
                <w:webHidden/>
              </w:rPr>
              <w:fldChar w:fldCharType="end"/>
            </w:r>
          </w:hyperlink>
        </w:p>
        <w:p w14:paraId="701BC442" w14:textId="18F9C61C"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182A716E" w:rsidR="00D31935" w:rsidRDefault="00CF1393" w:rsidP="00FA1151">
      <w:pPr>
        <w:pStyle w:val="Overskrift1"/>
      </w:pPr>
      <w:bookmarkStart w:id="0" w:name="_Toc103682400"/>
      <w:r>
        <w:lastRenderedPageBreak/>
        <w:t>Vejledning</w:t>
      </w:r>
      <w:bookmarkEnd w:id="0"/>
    </w:p>
    <w:p w14:paraId="63B7AFE5" w14:textId="77777777" w:rsidR="00B30736" w:rsidRDefault="00B30736" w:rsidP="00B30736">
      <w:r>
        <w:t xml:space="preserve">Denne vejledning er en del af det implementeringskit, som SKI udarbejder for at gøre det så nemt som muligt for dig at bruge aftalen. Vejledningen er en guide til praktisk anvendelse af delaftale 7 og 8 Kontor- og administrationsvikarer på rammeaftalen 17.17 Vikarydelser. </w:t>
      </w:r>
    </w:p>
    <w:p w14:paraId="18E3C41A" w14:textId="77777777" w:rsidR="00B30736" w:rsidRDefault="00B30736" w:rsidP="00B30736">
      <w:r>
        <w:t>Ud over denne vejledning er følgende materialer tilgængelige:</w:t>
      </w:r>
    </w:p>
    <w:p w14:paraId="74E6E01A" w14:textId="11CE22A8" w:rsidR="00B30736" w:rsidRDefault="00B30736" w:rsidP="00B30736">
      <w:pPr>
        <w:pStyle w:val="Punktlistemedluft"/>
      </w:pPr>
      <w:r>
        <w:t>Aftalesiden med dokumenter – husk login for adgang til priser: www.ski.dk/vikarer</w:t>
      </w:r>
    </w:p>
    <w:p w14:paraId="58302A4C" w14:textId="1E494815" w:rsidR="00B30736" w:rsidRDefault="00B30736" w:rsidP="00B30736">
      <w:pPr>
        <w:pStyle w:val="Punktlistemedluft"/>
      </w:pPr>
      <w:r>
        <w:t>Rammeaftale med bilag</w:t>
      </w:r>
    </w:p>
    <w:p w14:paraId="4AD39254" w14:textId="6743B1BE" w:rsidR="00B30736" w:rsidRDefault="00B30736" w:rsidP="00B30736">
      <w:pPr>
        <w:pStyle w:val="Punktlistemedluft"/>
      </w:pPr>
      <w:r>
        <w:t>Prisark</w:t>
      </w:r>
    </w:p>
    <w:p w14:paraId="5DCBCA6B" w14:textId="390FE8DF" w:rsidR="00047F96" w:rsidRPr="00047F96" w:rsidRDefault="00B30736" w:rsidP="00B30736">
      <w:pPr>
        <w:pStyle w:val="Punktlistemedluft"/>
      </w:pPr>
      <w:proofErr w:type="spellStart"/>
      <w:r>
        <w:t>Faktaark</w:t>
      </w:r>
      <w:proofErr w:type="spellEnd"/>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9E0CC7" w:rsidP="00A67ED9">
          <w:pPr>
            <w:pStyle w:val="Normaludenafstand"/>
            <w:spacing w:line="20" w:lineRule="exact"/>
            <w:rPr>
              <w:sz w:val="2"/>
              <w:szCs w:val="2"/>
            </w:rPr>
          </w:pPr>
        </w:p>
      </w:sdtContent>
    </w:sdt>
    <w:p w14:paraId="530AA132" w14:textId="2353AFF9" w:rsidR="0042619C" w:rsidRDefault="0042619C" w:rsidP="0042619C">
      <w:pPr>
        <w:pStyle w:val="Overskrift1"/>
      </w:pPr>
      <w:bookmarkStart w:id="1" w:name="_Toc103682401"/>
      <w:r>
        <w:t>Hv</w:t>
      </w:r>
      <w:r w:rsidR="00B50234">
        <w:t>ordan køber jeg ind?</w:t>
      </w:r>
      <w:bookmarkEnd w:id="1"/>
    </w:p>
    <w:p w14:paraId="416883BC" w14:textId="77777777" w:rsidR="00CB71FF" w:rsidRDefault="00CB71FF" w:rsidP="00CB71FF">
      <w:r>
        <w:t>Delaftalerne er inddelt i geografiske områder og listet efter laveste pris. Du skal følge nedenstående rækkefølge, når du skal finde din leverandør:</w:t>
      </w:r>
    </w:p>
    <w:p w14:paraId="6192A8F9" w14:textId="480A6188" w:rsidR="00CB71FF" w:rsidRDefault="00CB71FF" w:rsidP="00CB71FF">
      <w:pPr>
        <w:pStyle w:val="Listeafsnit"/>
        <w:numPr>
          <w:ilvl w:val="0"/>
          <w:numId w:val="28"/>
        </w:numPr>
      </w:pPr>
      <w:r>
        <w:t>Du finder det geografiske område, hvor du skal bruge en vikar.</w:t>
      </w:r>
      <w:r>
        <w:br/>
      </w:r>
    </w:p>
    <w:p w14:paraId="526944F4" w14:textId="514C7912" w:rsidR="00CB71FF" w:rsidRDefault="00CB71FF" w:rsidP="00CB71FF">
      <w:pPr>
        <w:pStyle w:val="Listeafsnit"/>
        <w:numPr>
          <w:ilvl w:val="0"/>
          <w:numId w:val="28"/>
        </w:numPr>
      </w:pPr>
      <w:r>
        <w:t>Du starter med at kontakte leverandør nr. 1 i det valgte geografiske område. Kan leverandør nr. 1 levere vikaren, er det denne leverandør, som du skal vælge.</w:t>
      </w:r>
      <w:r>
        <w:br/>
      </w:r>
    </w:p>
    <w:p w14:paraId="2B871F15" w14:textId="7DCD7922" w:rsidR="00CB71FF" w:rsidRDefault="00CB71FF" w:rsidP="00CB71FF">
      <w:pPr>
        <w:pStyle w:val="Listeafsnit"/>
        <w:numPr>
          <w:ilvl w:val="0"/>
          <w:numId w:val="28"/>
        </w:numPr>
      </w:pPr>
      <w:r>
        <w:t>Hvis leverandør nr. 1 ikke kan levere vikaren, skal du kontakte leverandør nr. 2 i det valgte geografiske område. Kan leverandør nr. 2 levere vikaren, er det denne leverandør, som du skal vælge.</w:t>
      </w:r>
      <w:r>
        <w:br/>
      </w:r>
    </w:p>
    <w:p w14:paraId="79C02551" w14:textId="406FDE99" w:rsidR="00CB71FF" w:rsidRDefault="00CB71FF" w:rsidP="00CB71FF">
      <w:pPr>
        <w:pStyle w:val="Listeafsnit"/>
        <w:numPr>
          <w:ilvl w:val="0"/>
          <w:numId w:val="28"/>
        </w:numPr>
      </w:pPr>
      <w:r>
        <w:t>Hvis hverken leverandør nr. 1 eller 2 kan levere vikaren, er du berettiget til at foretage dit køb af det pågældende vikariat andetsteds.</w:t>
      </w:r>
    </w:p>
    <w:p w14:paraId="6A8794A4" w14:textId="5B649992" w:rsidR="0087432B" w:rsidRPr="0087432B" w:rsidRDefault="00CB71FF" w:rsidP="00CB71FF">
      <w:r>
        <w:t>Forud for en bestilling skal leverandøren give dig mulighed for at gennemføre samtaler med et nærmere defineret antal vikarer før I accepterer, hvilken vikar I ønsker at benytte.</w:t>
      </w:r>
    </w:p>
    <w:p w14:paraId="1CF827E5" w14:textId="7F8F28CD" w:rsidR="002B0128" w:rsidRDefault="002B0128" w:rsidP="002B0128">
      <w:pPr>
        <w:pStyle w:val="Overskrift2"/>
      </w:pPr>
      <w:bookmarkStart w:id="2" w:name="_Toc103682402"/>
      <w:r>
        <w:t>Tidsfrister for at acceptere eller afvise din bestilling</w:t>
      </w:r>
      <w:bookmarkEnd w:id="2"/>
    </w:p>
    <w:p w14:paraId="321D3463" w14:textId="76DE8F12" w:rsidR="002B0128" w:rsidRDefault="00563991" w:rsidP="002B0128">
      <w:r w:rsidRPr="00563991">
        <w:t>Leverandøren skal acceptere eller afvise din bestilling inden for nedenstående tidsfrister i henhold til, hvornår du har behov for vikaren ift. bestillingstidspunktet:</w:t>
      </w:r>
    </w:p>
    <w:tbl>
      <w:tblPr>
        <w:tblStyle w:val="SKItabel-vandrettestreger"/>
        <w:tblW w:w="8505" w:type="dxa"/>
        <w:tblLayout w:type="fixed"/>
        <w:tblLook w:val="04A0" w:firstRow="1" w:lastRow="0" w:firstColumn="1" w:lastColumn="0" w:noHBand="0" w:noVBand="1"/>
      </w:tblPr>
      <w:tblGrid>
        <w:gridCol w:w="2835"/>
        <w:gridCol w:w="2835"/>
        <w:gridCol w:w="2835"/>
      </w:tblGrid>
      <w:tr w:rsidR="00BF774C" w:rsidRPr="00FB14C2" w14:paraId="14C8291A" w14:textId="2C787806" w:rsidTr="00FB576D">
        <w:trPr>
          <w:cnfStyle w:val="100000000000" w:firstRow="1" w:lastRow="0" w:firstColumn="0" w:lastColumn="0" w:oddVBand="0" w:evenVBand="0" w:oddHBand="0" w:evenHBand="0" w:firstRowFirstColumn="0" w:firstRowLastColumn="0" w:lastRowFirstColumn="0" w:lastRowLastColumn="0"/>
        </w:trPr>
        <w:tc>
          <w:tcPr>
            <w:tcW w:w="2835" w:type="dxa"/>
            <w:vMerge w:val="restart"/>
          </w:tcPr>
          <w:p w14:paraId="5A63FFFD" w14:textId="2A02F5E8" w:rsidR="00BF774C" w:rsidRPr="0065605D" w:rsidRDefault="00FB576D" w:rsidP="00FB576D">
            <w:pPr>
              <w:pStyle w:val="Tabelkolonneoverskrift"/>
              <w:rPr>
                <w:sz w:val="18"/>
                <w:szCs w:val="18"/>
              </w:rPr>
            </w:pPr>
            <w:r w:rsidRPr="0065605D">
              <w:rPr>
                <w:sz w:val="18"/>
                <w:szCs w:val="18"/>
              </w:rPr>
              <w:br/>
              <w:t>Delaftale 7-8</w:t>
            </w:r>
          </w:p>
        </w:tc>
        <w:tc>
          <w:tcPr>
            <w:tcW w:w="5670" w:type="dxa"/>
            <w:gridSpan w:val="2"/>
            <w:tcBorders>
              <w:bottom w:val="single" w:sz="4" w:space="0" w:color="FFFFFF" w:themeColor="background1"/>
            </w:tcBorders>
          </w:tcPr>
          <w:p w14:paraId="24A1485C" w14:textId="1308CAE7" w:rsidR="00BF774C" w:rsidRPr="0065605D" w:rsidRDefault="00FB576D" w:rsidP="00FB576D">
            <w:pPr>
              <w:pStyle w:val="Tabelkolonneoverskrift"/>
              <w:jc w:val="center"/>
              <w:rPr>
                <w:sz w:val="18"/>
                <w:szCs w:val="18"/>
              </w:rPr>
            </w:pPr>
            <w:r w:rsidRPr="0065605D">
              <w:rPr>
                <w:sz w:val="18"/>
                <w:szCs w:val="18"/>
              </w:rPr>
              <w:t>Vagten begynder:</w:t>
            </w:r>
          </w:p>
        </w:tc>
      </w:tr>
      <w:tr w:rsidR="00BF774C" w:rsidRPr="00FB14C2" w14:paraId="34F7AF42" w14:textId="30E96152" w:rsidTr="00FB576D">
        <w:trPr>
          <w:cnfStyle w:val="000000100000" w:firstRow="0" w:lastRow="0" w:firstColumn="0" w:lastColumn="0" w:oddVBand="0" w:evenVBand="0" w:oddHBand="1" w:evenHBand="0" w:firstRowFirstColumn="0" w:firstRowLastColumn="0" w:lastRowFirstColumn="0" w:lastRowLastColumn="0"/>
        </w:trPr>
        <w:tc>
          <w:tcPr>
            <w:tcW w:w="2835" w:type="dxa"/>
            <w:vMerge/>
          </w:tcPr>
          <w:p w14:paraId="5DDD8FAD" w14:textId="60DD2A8F" w:rsidR="00BF774C" w:rsidRPr="0065605D" w:rsidRDefault="00BF774C" w:rsidP="00775C67">
            <w:pPr>
              <w:pStyle w:val="Tabeltekst"/>
              <w:rPr>
                <w:sz w:val="18"/>
                <w:szCs w:val="18"/>
              </w:rPr>
            </w:pPr>
          </w:p>
        </w:tc>
        <w:tc>
          <w:tcPr>
            <w:tcW w:w="2835" w:type="dxa"/>
            <w:tcBorders>
              <w:top w:val="single" w:sz="4" w:space="0" w:color="FFFFFF" w:themeColor="background1"/>
            </w:tcBorders>
            <w:shd w:val="clear" w:color="auto" w:fill="54546E" w:themeFill="accent3"/>
          </w:tcPr>
          <w:p w14:paraId="17DDD9C2" w14:textId="23CE32BE" w:rsidR="00BF774C" w:rsidRPr="0065605D" w:rsidRDefault="00FB576D" w:rsidP="00775C67">
            <w:pPr>
              <w:pStyle w:val="Tabeltal"/>
              <w:rPr>
                <w:sz w:val="18"/>
                <w:szCs w:val="18"/>
              </w:rPr>
            </w:pPr>
            <w:r w:rsidRPr="0065605D">
              <w:rPr>
                <w:color w:val="FFFFFF" w:themeColor="background1"/>
                <w:sz w:val="18"/>
                <w:szCs w:val="18"/>
              </w:rPr>
              <w:t>Samme dag:</w:t>
            </w:r>
          </w:p>
        </w:tc>
        <w:tc>
          <w:tcPr>
            <w:tcW w:w="2835" w:type="dxa"/>
            <w:tcBorders>
              <w:top w:val="single" w:sz="4" w:space="0" w:color="FFFFFF" w:themeColor="background1"/>
            </w:tcBorders>
            <w:shd w:val="clear" w:color="auto" w:fill="54546E" w:themeFill="accent3"/>
          </w:tcPr>
          <w:p w14:paraId="044759BD" w14:textId="3EE73C07" w:rsidR="00BF774C" w:rsidRPr="0065605D" w:rsidRDefault="00FB576D" w:rsidP="00775C67">
            <w:pPr>
              <w:pStyle w:val="Tabeltal"/>
              <w:rPr>
                <w:color w:val="FFFFFF" w:themeColor="background1"/>
                <w:sz w:val="18"/>
                <w:szCs w:val="18"/>
              </w:rPr>
            </w:pPr>
            <w:r w:rsidRPr="0065605D">
              <w:rPr>
                <w:color w:val="FFFFFF" w:themeColor="background1"/>
                <w:sz w:val="18"/>
                <w:szCs w:val="18"/>
              </w:rPr>
              <w:t>Senere end samme dag</w:t>
            </w:r>
          </w:p>
        </w:tc>
      </w:tr>
      <w:tr w:rsidR="00BF774C" w:rsidRPr="00FB14C2" w14:paraId="74F6C950" w14:textId="30561417" w:rsidTr="00BF774C">
        <w:trPr>
          <w:cnfStyle w:val="000000010000" w:firstRow="0" w:lastRow="0" w:firstColumn="0" w:lastColumn="0" w:oddVBand="0" w:evenVBand="0" w:oddHBand="0" w:evenHBand="1" w:firstRowFirstColumn="0" w:firstRowLastColumn="0" w:lastRowFirstColumn="0" w:lastRowLastColumn="0"/>
        </w:trPr>
        <w:tc>
          <w:tcPr>
            <w:tcW w:w="2835" w:type="dxa"/>
            <w:tcBorders>
              <w:bottom w:val="single" w:sz="4" w:space="0" w:color="54546E" w:themeColor="accent3"/>
            </w:tcBorders>
          </w:tcPr>
          <w:p w14:paraId="7D4352AE" w14:textId="77777777" w:rsidR="00BF774C" w:rsidRPr="0065605D" w:rsidRDefault="00BF774C" w:rsidP="00775C67">
            <w:pPr>
              <w:pStyle w:val="Tabeltekst"/>
              <w:rPr>
                <w:sz w:val="18"/>
                <w:szCs w:val="18"/>
              </w:rPr>
            </w:pPr>
          </w:p>
          <w:p w14:paraId="1D0B5145" w14:textId="64E37AE6" w:rsidR="00FB576D" w:rsidRPr="0065605D" w:rsidRDefault="00FB576D" w:rsidP="00775C67">
            <w:pPr>
              <w:pStyle w:val="Tabeltekst"/>
              <w:rPr>
                <w:sz w:val="18"/>
                <w:szCs w:val="18"/>
              </w:rPr>
            </w:pPr>
            <w:r w:rsidRPr="0065605D">
              <w:rPr>
                <w:sz w:val="18"/>
                <w:szCs w:val="18"/>
              </w:rPr>
              <w:t>Frist for leverandørens tilbagemelding til dig:</w:t>
            </w:r>
          </w:p>
        </w:tc>
        <w:tc>
          <w:tcPr>
            <w:tcW w:w="2835" w:type="dxa"/>
            <w:tcBorders>
              <w:bottom w:val="single" w:sz="4" w:space="0" w:color="54546E" w:themeColor="accent3"/>
            </w:tcBorders>
          </w:tcPr>
          <w:p w14:paraId="563972D2" w14:textId="2424C9AB" w:rsidR="00BF774C" w:rsidRPr="0065605D" w:rsidRDefault="00FB576D" w:rsidP="00775C67">
            <w:pPr>
              <w:pStyle w:val="Tabeltal"/>
              <w:rPr>
                <w:sz w:val="18"/>
                <w:szCs w:val="18"/>
              </w:rPr>
            </w:pPr>
            <w:r w:rsidRPr="0065605D">
              <w:rPr>
                <w:sz w:val="18"/>
                <w:szCs w:val="18"/>
              </w:rPr>
              <w:br/>
              <w:t>1 time</w:t>
            </w:r>
          </w:p>
        </w:tc>
        <w:tc>
          <w:tcPr>
            <w:tcW w:w="2835" w:type="dxa"/>
            <w:tcBorders>
              <w:bottom w:val="single" w:sz="4" w:space="0" w:color="54546E" w:themeColor="accent3"/>
            </w:tcBorders>
          </w:tcPr>
          <w:p w14:paraId="714D9331" w14:textId="31E86970" w:rsidR="00BF774C" w:rsidRPr="0065605D" w:rsidRDefault="00FB576D" w:rsidP="00775C67">
            <w:pPr>
              <w:pStyle w:val="Tabeltal"/>
              <w:rPr>
                <w:sz w:val="18"/>
                <w:szCs w:val="18"/>
              </w:rPr>
            </w:pPr>
            <w:r w:rsidRPr="0065605D">
              <w:rPr>
                <w:sz w:val="18"/>
                <w:szCs w:val="18"/>
              </w:rPr>
              <w:br/>
            </w:r>
            <w:r w:rsidR="00494F5D" w:rsidRPr="0065605D">
              <w:rPr>
                <w:sz w:val="18"/>
                <w:szCs w:val="18"/>
              </w:rPr>
              <w:t xml:space="preserve">6 </w:t>
            </w:r>
            <w:r w:rsidRPr="0065605D">
              <w:rPr>
                <w:sz w:val="18"/>
                <w:szCs w:val="18"/>
              </w:rPr>
              <w:t>timer</w:t>
            </w:r>
          </w:p>
        </w:tc>
      </w:tr>
    </w:tbl>
    <w:p w14:paraId="3DF11E39" w14:textId="41722E4C" w:rsidR="00B129F8" w:rsidRDefault="00FB576D" w:rsidP="00FB576D">
      <w:pPr>
        <w:pStyle w:val="Overskrift2"/>
      </w:pPr>
      <w:bookmarkStart w:id="3" w:name="_Toc103682403"/>
      <w:r>
        <w:lastRenderedPageBreak/>
        <w:t>Afbestilling af vikarer</w:t>
      </w:r>
      <w:bookmarkEnd w:id="3"/>
    </w:p>
    <w:p w14:paraId="24E92002" w14:textId="77777777" w:rsidR="00150E03" w:rsidRDefault="00150E03" w:rsidP="00150E03">
      <w:r>
        <w:t>Det er muligt at afbestille en vikar senest to arbejdsdage inden vagtens påbegyndelse uden omkostninger. Ved meddelelse om afbestilling senere end to arbejdsdage inden vagtens påbegyndelse, er du forpligtet til at betale for vagten i overensstemmelse med aftalen.</w:t>
      </w:r>
    </w:p>
    <w:p w14:paraId="187E069D" w14:textId="1E7DB94E" w:rsidR="00563991" w:rsidRPr="00563991" w:rsidRDefault="00150E03" w:rsidP="00150E03">
      <w:r>
        <w:t>Afbestilling eller ændring af et igangværende vikariat skal ske med det varsel, der følger af de overenskomstvilkår, vikaren er ansat under.</w:t>
      </w:r>
    </w:p>
    <w:p w14:paraId="321A3AF4" w14:textId="3CFC1C27" w:rsidR="00464BAA" w:rsidRDefault="00F15307" w:rsidP="00464BAA">
      <w:pPr>
        <w:pStyle w:val="Overskrift1"/>
      </w:pPr>
      <w:bookmarkStart w:id="4" w:name="_Toc103682404"/>
      <w:r>
        <w:t>Sortiment</w:t>
      </w:r>
      <w:bookmarkEnd w:id="4"/>
    </w:p>
    <w:p w14:paraId="2ED0E966" w14:textId="35499614" w:rsidR="00F15307" w:rsidRDefault="00F15307" w:rsidP="00F15307">
      <w:pPr>
        <w:pStyle w:val="Overskrift2"/>
      </w:pPr>
      <w:bookmarkStart w:id="5" w:name="_Toc103682405"/>
      <w:r>
        <w:t>Delaftale 7 og 8 Kontor- og administrationsvikarer</w:t>
      </w:r>
      <w:bookmarkEnd w:id="5"/>
    </w:p>
    <w:p w14:paraId="4436C3F0" w14:textId="77777777" w:rsidR="009721B5" w:rsidRDefault="009721B5" w:rsidP="009721B5">
      <w:r>
        <w:t xml:space="preserve">Delaftalen er opdelt i fem faggruppeniveauer (niveau 1-5). Opdelingen er baseret på funktionstyper, uddannelsesmæssige og erfaringsmæssige kompetencer. </w:t>
      </w:r>
    </w:p>
    <w:p w14:paraId="0407A8EE" w14:textId="77777777" w:rsidR="009721B5" w:rsidRDefault="009721B5" w:rsidP="009721B5">
      <w:r>
        <w:t xml:space="preserve">Beskrivelserne i skemaet på næste side er vejledende ift. hvilke vikartyper, der kan være omfattet af niveauet. Der er derfor ikke tale om udtømmende krav, men en generisk beskrivelse af arbejdsopgaverne, erfaring mv.  </w:t>
      </w:r>
    </w:p>
    <w:p w14:paraId="630F4319" w14:textId="34E864AA" w:rsidR="00F15307" w:rsidRDefault="009721B5" w:rsidP="009721B5">
      <w:r>
        <w:t>Leverandøren er forpligtet til at kunne levere alle fem faggruppeniveauer af vikarer.</w:t>
      </w:r>
    </w:p>
    <w:tbl>
      <w:tblPr>
        <w:tblStyle w:val="SKItabel-vandrettestreger"/>
        <w:tblW w:w="8504" w:type="dxa"/>
        <w:tblLayout w:type="fixed"/>
        <w:tblLook w:val="04A0" w:firstRow="1" w:lastRow="0" w:firstColumn="1" w:lastColumn="0" w:noHBand="0" w:noVBand="1"/>
      </w:tblPr>
      <w:tblGrid>
        <w:gridCol w:w="2834"/>
        <w:gridCol w:w="1844"/>
        <w:gridCol w:w="3826"/>
      </w:tblGrid>
      <w:tr w:rsidR="000A206F" w:rsidRPr="00FB14C2" w14:paraId="07D3E7B4" w14:textId="77777777" w:rsidTr="00FA7909">
        <w:trPr>
          <w:cnfStyle w:val="100000000000" w:firstRow="1" w:lastRow="0" w:firstColumn="0" w:lastColumn="0" w:oddVBand="0" w:evenVBand="0" w:oddHBand="0" w:evenHBand="0" w:firstRowFirstColumn="0" w:firstRowLastColumn="0" w:lastRowFirstColumn="0" w:lastRowLastColumn="0"/>
        </w:trPr>
        <w:tc>
          <w:tcPr>
            <w:tcW w:w="2834" w:type="dxa"/>
          </w:tcPr>
          <w:p w14:paraId="57D90E9F" w14:textId="42D3D701" w:rsidR="000A206F" w:rsidRPr="00A13ABD" w:rsidRDefault="000A206F" w:rsidP="00775C67">
            <w:pPr>
              <w:pStyle w:val="Tabelkolonneoverskrift"/>
              <w:rPr>
                <w:sz w:val="18"/>
                <w:szCs w:val="18"/>
              </w:rPr>
            </w:pPr>
          </w:p>
        </w:tc>
        <w:tc>
          <w:tcPr>
            <w:tcW w:w="1844" w:type="dxa"/>
          </w:tcPr>
          <w:p w14:paraId="3D12CDF1" w14:textId="7D5A4432" w:rsidR="000A206F" w:rsidRPr="00A13ABD" w:rsidRDefault="000A206F" w:rsidP="00775C67">
            <w:pPr>
              <w:pStyle w:val="Tabelkolonneoverskrift"/>
              <w:rPr>
                <w:sz w:val="18"/>
                <w:szCs w:val="18"/>
              </w:rPr>
            </w:pPr>
            <w:r w:rsidRPr="00A13ABD">
              <w:rPr>
                <w:sz w:val="18"/>
                <w:szCs w:val="18"/>
              </w:rPr>
              <w:t>Kompetence</w:t>
            </w:r>
          </w:p>
        </w:tc>
        <w:tc>
          <w:tcPr>
            <w:tcW w:w="3826" w:type="dxa"/>
          </w:tcPr>
          <w:p w14:paraId="15736AC6" w14:textId="0E427436" w:rsidR="000A206F" w:rsidRPr="00A13ABD" w:rsidRDefault="000A206F" w:rsidP="00775C67">
            <w:pPr>
              <w:pStyle w:val="Tabelkolonneoverskrift"/>
              <w:rPr>
                <w:sz w:val="18"/>
                <w:szCs w:val="18"/>
              </w:rPr>
            </w:pPr>
            <w:r w:rsidRPr="00A13ABD">
              <w:rPr>
                <w:sz w:val="18"/>
                <w:szCs w:val="18"/>
              </w:rPr>
              <w:t>Beskrivelse</w:t>
            </w:r>
          </w:p>
        </w:tc>
      </w:tr>
      <w:tr w:rsidR="00FA7909" w:rsidRPr="00FB14C2" w14:paraId="11C6D79A"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val="restart"/>
          </w:tcPr>
          <w:p w14:paraId="676C9996" w14:textId="582322F8" w:rsidR="00FA7909" w:rsidRPr="00A13ABD" w:rsidRDefault="00FA7909" w:rsidP="00775C67">
            <w:pPr>
              <w:pStyle w:val="Tabeltekst"/>
              <w:rPr>
                <w:sz w:val="18"/>
                <w:szCs w:val="18"/>
              </w:rPr>
            </w:pPr>
            <w:r w:rsidRPr="00A13ABD">
              <w:rPr>
                <w:sz w:val="18"/>
                <w:szCs w:val="18"/>
              </w:rPr>
              <w:t>Faggruppeniveau 1</w:t>
            </w:r>
          </w:p>
        </w:tc>
        <w:tc>
          <w:tcPr>
            <w:tcW w:w="1844" w:type="dxa"/>
          </w:tcPr>
          <w:p w14:paraId="4C4D0E58" w14:textId="0972B3E4" w:rsidR="00FA7909" w:rsidRPr="00A13ABD" w:rsidRDefault="00FA7909" w:rsidP="004C04DD">
            <w:pPr>
              <w:pStyle w:val="Tabeltal"/>
              <w:jc w:val="left"/>
              <w:rPr>
                <w:sz w:val="18"/>
                <w:szCs w:val="18"/>
              </w:rPr>
            </w:pPr>
            <w:r w:rsidRPr="00A13ABD">
              <w:rPr>
                <w:sz w:val="18"/>
                <w:szCs w:val="18"/>
              </w:rPr>
              <w:t>Uddannelse og erfaring</w:t>
            </w:r>
          </w:p>
        </w:tc>
        <w:tc>
          <w:tcPr>
            <w:tcW w:w="3826" w:type="dxa"/>
          </w:tcPr>
          <w:p w14:paraId="432C33AA" w14:textId="14D6F5BB" w:rsidR="00FA7909" w:rsidRPr="00A13ABD" w:rsidRDefault="00DB3494" w:rsidP="004C04DD">
            <w:pPr>
              <w:pStyle w:val="Tabeltal"/>
              <w:jc w:val="left"/>
              <w:rPr>
                <w:sz w:val="18"/>
                <w:szCs w:val="18"/>
              </w:rPr>
            </w:pPr>
            <w:r w:rsidRPr="00A13ABD">
              <w:rPr>
                <w:sz w:val="18"/>
                <w:szCs w:val="18"/>
              </w:rPr>
              <w:t>Ingen specifikke krav til uddannelse. Erfaring med lettere kontorarbejde eller fra arbejde i en reception.</w:t>
            </w:r>
          </w:p>
        </w:tc>
      </w:tr>
      <w:tr w:rsidR="00FA7909" w:rsidRPr="00FB14C2" w14:paraId="141EADDA"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tcPr>
          <w:p w14:paraId="1449F66E" w14:textId="1D31E8FD" w:rsidR="00FA7909" w:rsidRPr="00A13ABD" w:rsidRDefault="00FA7909" w:rsidP="00775C67">
            <w:pPr>
              <w:pStyle w:val="Tabeltekst"/>
              <w:rPr>
                <w:sz w:val="18"/>
                <w:szCs w:val="18"/>
              </w:rPr>
            </w:pPr>
          </w:p>
        </w:tc>
        <w:tc>
          <w:tcPr>
            <w:tcW w:w="1844" w:type="dxa"/>
            <w:tcBorders>
              <w:bottom w:val="single" w:sz="4" w:space="0" w:color="54546E" w:themeColor="accent3"/>
            </w:tcBorders>
          </w:tcPr>
          <w:p w14:paraId="747F9860" w14:textId="3F1129A7" w:rsidR="00FA7909" w:rsidRPr="00A13ABD" w:rsidRDefault="00FA7909" w:rsidP="004C04DD">
            <w:pPr>
              <w:pStyle w:val="Tabeltal"/>
              <w:jc w:val="left"/>
              <w:rPr>
                <w:sz w:val="18"/>
                <w:szCs w:val="18"/>
              </w:rPr>
            </w:pPr>
            <w:r w:rsidRPr="00A13ABD">
              <w:rPr>
                <w:sz w:val="18"/>
                <w:szCs w:val="18"/>
              </w:rPr>
              <w:t>Opgaver,</w:t>
            </w:r>
            <w:r w:rsidRPr="00A13ABD">
              <w:rPr>
                <w:sz w:val="18"/>
                <w:szCs w:val="18"/>
              </w:rPr>
              <w:br/>
              <w:t>selvstændighed og ansvar</w:t>
            </w:r>
          </w:p>
        </w:tc>
        <w:tc>
          <w:tcPr>
            <w:tcW w:w="3826" w:type="dxa"/>
            <w:tcBorders>
              <w:bottom w:val="single" w:sz="4" w:space="0" w:color="54546E" w:themeColor="accent3"/>
            </w:tcBorders>
          </w:tcPr>
          <w:p w14:paraId="5E05807A" w14:textId="37936C34" w:rsidR="00FA7909" w:rsidRPr="00A13ABD" w:rsidRDefault="00DB3494" w:rsidP="004C04DD">
            <w:pPr>
              <w:pStyle w:val="Tabeltal"/>
              <w:jc w:val="left"/>
              <w:rPr>
                <w:sz w:val="18"/>
                <w:szCs w:val="18"/>
              </w:rPr>
            </w:pPr>
            <w:r w:rsidRPr="00A13ABD">
              <w:rPr>
                <w:sz w:val="18"/>
                <w:szCs w:val="18"/>
              </w:rPr>
              <w:t>Ingen krav.</w:t>
            </w:r>
          </w:p>
        </w:tc>
      </w:tr>
      <w:tr w:rsidR="00FA7909" w:rsidRPr="00FB14C2" w14:paraId="1C3B4E9B"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tcBorders>
              <w:bottom w:val="single" w:sz="4" w:space="0" w:color="54546E" w:themeColor="accent3"/>
            </w:tcBorders>
          </w:tcPr>
          <w:p w14:paraId="78003C63" w14:textId="7114FBD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3C19AB02" w14:textId="18077E2C" w:rsidR="00FA7909" w:rsidRPr="00A13ABD" w:rsidRDefault="00FA7909" w:rsidP="004C04DD">
            <w:pPr>
              <w:pStyle w:val="Tabeltal"/>
              <w:jc w:val="left"/>
              <w:rPr>
                <w:sz w:val="18"/>
                <w:szCs w:val="18"/>
              </w:rPr>
            </w:pPr>
            <w:r w:rsidRPr="00A13ABD">
              <w:rPr>
                <w:sz w:val="18"/>
                <w:szCs w:val="18"/>
              </w:rPr>
              <w:t>Eksempel på funktion</w:t>
            </w:r>
          </w:p>
        </w:tc>
        <w:tc>
          <w:tcPr>
            <w:tcW w:w="3826" w:type="dxa"/>
            <w:tcBorders>
              <w:top w:val="single" w:sz="4" w:space="0" w:color="54546E" w:themeColor="accent3"/>
              <w:bottom w:val="single" w:sz="4" w:space="0" w:color="54546E" w:themeColor="accent3"/>
            </w:tcBorders>
          </w:tcPr>
          <w:p w14:paraId="3FC24E1C" w14:textId="347B1799" w:rsidR="00FA7909" w:rsidRPr="00A13ABD" w:rsidRDefault="00DB3494" w:rsidP="004C04DD">
            <w:pPr>
              <w:pStyle w:val="Tabeltal"/>
              <w:jc w:val="left"/>
              <w:rPr>
                <w:sz w:val="18"/>
                <w:szCs w:val="18"/>
              </w:rPr>
            </w:pPr>
            <w:r w:rsidRPr="00A13ABD">
              <w:rPr>
                <w:sz w:val="18"/>
                <w:szCs w:val="18"/>
              </w:rPr>
              <w:t>Lettere kontorarbejde, reception</w:t>
            </w:r>
            <w:r w:rsidR="00386631" w:rsidRPr="00A13ABD">
              <w:rPr>
                <w:sz w:val="18"/>
                <w:szCs w:val="18"/>
              </w:rPr>
              <w:t>.</w:t>
            </w:r>
          </w:p>
        </w:tc>
      </w:tr>
      <w:tr w:rsidR="00FA7909" w:rsidRPr="00FB14C2" w14:paraId="735747A1"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val="restart"/>
            <w:tcBorders>
              <w:top w:val="single" w:sz="4" w:space="0" w:color="54546E" w:themeColor="accent3"/>
            </w:tcBorders>
          </w:tcPr>
          <w:p w14:paraId="66DB3917" w14:textId="0455134A" w:rsidR="00FA7909" w:rsidRPr="00A13ABD" w:rsidRDefault="00FA7909" w:rsidP="00775C67">
            <w:pPr>
              <w:pStyle w:val="Tabeltekst"/>
              <w:rPr>
                <w:sz w:val="18"/>
                <w:szCs w:val="18"/>
              </w:rPr>
            </w:pPr>
            <w:r w:rsidRPr="00A13ABD">
              <w:rPr>
                <w:sz w:val="18"/>
                <w:szCs w:val="18"/>
              </w:rPr>
              <w:t>Faggruppeniveau 2</w:t>
            </w:r>
          </w:p>
        </w:tc>
        <w:tc>
          <w:tcPr>
            <w:tcW w:w="1844" w:type="dxa"/>
            <w:tcBorders>
              <w:top w:val="single" w:sz="4" w:space="0" w:color="54546E" w:themeColor="accent3"/>
              <w:bottom w:val="single" w:sz="4" w:space="0" w:color="54546E" w:themeColor="accent3"/>
            </w:tcBorders>
          </w:tcPr>
          <w:p w14:paraId="032A1AE6" w14:textId="48759344" w:rsidR="00FA7909" w:rsidRPr="00A13ABD" w:rsidRDefault="00FA7909" w:rsidP="004C04DD">
            <w:pPr>
              <w:pStyle w:val="Tabeltal"/>
              <w:jc w:val="left"/>
              <w:rPr>
                <w:sz w:val="18"/>
                <w:szCs w:val="18"/>
              </w:rPr>
            </w:pPr>
            <w:r w:rsidRPr="00A13ABD">
              <w:rPr>
                <w:sz w:val="18"/>
                <w:szCs w:val="18"/>
              </w:rPr>
              <w:t>Uddannelse og erfaring</w:t>
            </w:r>
          </w:p>
        </w:tc>
        <w:tc>
          <w:tcPr>
            <w:tcW w:w="3826" w:type="dxa"/>
            <w:tcBorders>
              <w:top w:val="single" w:sz="4" w:space="0" w:color="54546E" w:themeColor="accent3"/>
              <w:bottom w:val="single" w:sz="4" w:space="0" w:color="54546E" w:themeColor="accent3"/>
            </w:tcBorders>
          </w:tcPr>
          <w:p w14:paraId="0156A07B" w14:textId="1CA35AD7" w:rsidR="00FA7909" w:rsidRPr="00A13ABD" w:rsidRDefault="00386631" w:rsidP="004C04DD">
            <w:pPr>
              <w:pStyle w:val="Tabeltal"/>
              <w:jc w:val="left"/>
              <w:rPr>
                <w:sz w:val="18"/>
                <w:szCs w:val="18"/>
              </w:rPr>
            </w:pPr>
            <w:r w:rsidRPr="00A13ABD">
              <w:rPr>
                <w:sz w:val="18"/>
                <w:szCs w:val="18"/>
              </w:rPr>
              <w:t>Kontoruddannelse eller tilsvarende kompetence.</w:t>
            </w:r>
          </w:p>
        </w:tc>
      </w:tr>
      <w:tr w:rsidR="00FA7909" w:rsidRPr="00FB14C2" w14:paraId="4C54B58E"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tcPr>
          <w:p w14:paraId="7983710D"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4294F9DB" w14:textId="44083F48" w:rsidR="00FA7909" w:rsidRPr="00A13ABD" w:rsidRDefault="00FA7909" w:rsidP="004C04DD">
            <w:pPr>
              <w:pStyle w:val="Tabeltal"/>
              <w:jc w:val="left"/>
              <w:rPr>
                <w:sz w:val="18"/>
                <w:szCs w:val="18"/>
              </w:rPr>
            </w:pPr>
            <w:r w:rsidRPr="00A13ABD">
              <w:rPr>
                <w:sz w:val="18"/>
                <w:szCs w:val="18"/>
              </w:rPr>
              <w:t>Opgaver, selvstændighed og ansvar</w:t>
            </w:r>
          </w:p>
        </w:tc>
        <w:tc>
          <w:tcPr>
            <w:tcW w:w="3826" w:type="dxa"/>
            <w:tcBorders>
              <w:top w:val="single" w:sz="4" w:space="0" w:color="54546E" w:themeColor="accent3"/>
              <w:bottom w:val="single" w:sz="4" w:space="0" w:color="54546E" w:themeColor="accent3"/>
            </w:tcBorders>
          </w:tcPr>
          <w:p w14:paraId="68422365" w14:textId="662FC28C" w:rsidR="00FA7909" w:rsidRPr="00A13ABD" w:rsidRDefault="009C7573" w:rsidP="004C04DD">
            <w:pPr>
              <w:pStyle w:val="Tabeltal"/>
              <w:jc w:val="left"/>
              <w:rPr>
                <w:sz w:val="18"/>
                <w:szCs w:val="18"/>
              </w:rPr>
            </w:pPr>
            <w:r w:rsidRPr="00A13ABD">
              <w:rPr>
                <w:sz w:val="18"/>
                <w:szCs w:val="18"/>
              </w:rPr>
              <w:t>Administrative opgaver som fx tekstbehandling og lettere sagsbehandling.</w:t>
            </w:r>
          </w:p>
        </w:tc>
      </w:tr>
      <w:tr w:rsidR="00FA7909" w:rsidRPr="00FB14C2" w14:paraId="36F11C7D"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tcBorders>
              <w:bottom w:val="single" w:sz="4" w:space="0" w:color="54546E" w:themeColor="accent3"/>
            </w:tcBorders>
          </w:tcPr>
          <w:p w14:paraId="2DAD4FB2"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6CD71862" w14:textId="1AD7C0DD" w:rsidR="00FA7909" w:rsidRPr="00A13ABD" w:rsidRDefault="00FA7909" w:rsidP="004C04DD">
            <w:pPr>
              <w:pStyle w:val="Tabeltal"/>
              <w:jc w:val="left"/>
              <w:rPr>
                <w:sz w:val="18"/>
                <w:szCs w:val="18"/>
              </w:rPr>
            </w:pPr>
            <w:r w:rsidRPr="00A13ABD">
              <w:rPr>
                <w:sz w:val="18"/>
                <w:szCs w:val="18"/>
              </w:rPr>
              <w:t>Eksempel på funktion</w:t>
            </w:r>
          </w:p>
        </w:tc>
        <w:tc>
          <w:tcPr>
            <w:tcW w:w="3826" w:type="dxa"/>
            <w:tcBorders>
              <w:top w:val="single" w:sz="4" w:space="0" w:color="54546E" w:themeColor="accent3"/>
              <w:bottom w:val="single" w:sz="4" w:space="0" w:color="54546E" w:themeColor="accent3"/>
            </w:tcBorders>
          </w:tcPr>
          <w:p w14:paraId="12CF54B3" w14:textId="50FAED01" w:rsidR="00FA7909" w:rsidRPr="00A13ABD" w:rsidRDefault="00FC7528" w:rsidP="004C04DD">
            <w:pPr>
              <w:pStyle w:val="Tabeltal"/>
              <w:jc w:val="left"/>
              <w:rPr>
                <w:sz w:val="18"/>
                <w:szCs w:val="18"/>
              </w:rPr>
            </w:pPr>
            <w:r w:rsidRPr="00A13ABD">
              <w:rPr>
                <w:sz w:val="18"/>
                <w:szCs w:val="18"/>
              </w:rPr>
              <w:t xml:space="preserve">Taster, kontorassistenter, kundeservicemedarbejdere, </w:t>
            </w:r>
            <w:proofErr w:type="spellStart"/>
            <w:r w:rsidRPr="00A13ABD">
              <w:rPr>
                <w:sz w:val="18"/>
                <w:szCs w:val="18"/>
              </w:rPr>
              <w:t>call</w:t>
            </w:r>
            <w:proofErr w:type="spellEnd"/>
            <w:r w:rsidRPr="00A13ABD">
              <w:rPr>
                <w:sz w:val="18"/>
                <w:szCs w:val="18"/>
              </w:rPr>
              <w:t xml:space="preserve"> center medarbejdere, webadministratorer og sekretærer.</w:t>
            </w:r>
          </w:p>
        </w:tc>
      </w:tr>
      <w:tr w:rsidR="00FA7909" w:rsidRPr="00FB14C2" w14:paraId="0625F68A"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val="restart"/>
            <w:tcBorders>
              <w:top w:val="single" w:sz="4" w:space="0" w:color="54546E" w:themeColor="accent3"/>
            </w:tcBorders>
          </w:tcPr>
          <w:p w14:paraId="55C1B192" w14:textId="200F6A87" w:rsidR="00FA7909" w:rsidRPr="00A13ABD" w:rsidRDefault="00FA7909" w:rsidP="00775C67">
            <w:pPr>
              <w:pStyle w:val="Tabeltekst"/>
              <w:rPr>
                <w:sz w:val="18"/>
                <w:szCs w:val="18"/>
              </w:rPr>
            </w:pPr>
            <w:r w:rsidRPr="00A13ABD">
              <w:rPr>
                <w:sz w:val="18"/>
                <w:szCs w:val="18"/>
              </w:rPr>
              <w:t>Faggruppeniveau 3</w:t>
            </w:r>
          </w:p>
        </w:tc>
        <w:tc>
          <w:tcPr>
            <w:tcW w:w="1844" w:type="dxa"/>
            <w:tcBorders>
              <w:top w:val="single" w:sz="4" w:space="0" w:color="54546E" w:themeColor="accent3"/>
              <w:bottom w:val="single" w:sz="4" w:space="0" w:color="54546E" w:themeColor="accent3"/>
            </w:tcBorders>
          </w:tcPr>
          <w:p w14:paraId="02C623FB" w14:textId="588C1F1B" w:rsidR="00FA7909" w:rsidRPr="00A13ABD" w:rsidRDefault="00FA7909" w:rsidP="004C04DD">
            <w:pPr>
              <w:pStyle w:val="Tabeltal"/>
              <w:jc w:val="left"/>
              <w:rPr>
                <w:sz w:val="18"/>
                <w:szCs w:val="18"/>
              </w:rPr>
            </w:pPr>
            <w:r w:rsidRPr="00A13ABD">
              <w:rPr>
                <w:sz w:val="18"/>
                <w:szCs w:val="18"/>
              </w:rPr>
              <w:t>Uddannelse og erfaring</w:t>
            </w:r>
          </w:p>
        </w:tc>
        <w:tc>
          <w:tcPr>
            <w:tcW w:w="3826" w:type="dxa"/>
            <w:tcBorders>
              <w:top w:val="single" w:sz="4" w:space="0" w:color="54546E" w:themeColor="accent3"/>
              <w:bottom w:val="single" w:sz="4" w:space="0" w:color="54546E" w:themeColor="accent3"/>
            </w:tcBorders>
          </w:tcPr>
          <w:p w14:paraId="28CFDAAF" w14:textId="77777777" w:rsidR="00BB21F0" w:rsidRPr="00A13ABD" w:rsidRDefault="00BB21F0" w:rsidP="004C04DD">
            <w:pPr>
              <w:pStyle w:val="Tabeltal"/>
              <w:jc w:val="left"/>
              <w:rPr>
                <w:sz w:val="18"/>
                <w:szCs w:val="18"/>
              </w:rPr>
            </w:pPr>
            <w:r w:rsidRPr="00A13ABD">
              <w:rPr>
                <w:sz w:val="18"/>
                <w:szCs w:val="18"/>
              </w:rPr>
              <w:t>Kontoruddannelse eller tilsvarende kompetence.</w:t>
            </w:r>
          </w:p>
          <w:p w14:paraId="065F03EB" w14:textId="49054138" w:rsidR="00FA7909" w:rsidRPr="00A13ABD" w:rsidRDefault="00BB21F0" w:rsidP="004C04DD">
            <w:pPr>
              <w:pStyle w:val="Tabeltal"/>
              <w:jc w:val="left"/>
              <w:rPr>
                <w:sz w:val="18"/>
                <w:szCs w:val="18"/>
              </w:rPr>
            </w:pPr>
            <w:r w:rsidRPr="00A13ABD">
              <w:rPr>
                <w:sz w:val="18"/>
                <w:szCs w:val="18"/>
              </w:rPr>
              <w:t>Erfaring og/eller specifik uddannelse inden for funktionsområdet.</w:t>
            </w:r>
          </w:p>
        </w:tc>
      </w:tr>
      <w:tr w:rsidR="00FA7909" w:rsidRPr="00FB14C2" w14:paraId="28353E24"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tcPr>
          <w:p w14:paraId="2AF61759"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3DEA88A0" w14:textId="38B40BE4" w:rsidR="00FA7909" w:rsidRPr="00A13ABD" w:rsidRDefault="00FA7909" w:rsidP="004C04DD">
            <w:pPr>
              <w:pStyle w:val="Tabeltal"/>
              <w:jc w:val="left"/>
              <w:rPr>
                <w:sz w:val="18"/>
                <w:szCs w:val="18"/>
              </w:rPr>
            </w:pPr>
            <w:r w:rsidRPr="00A13ABD">
              <w:rPr>
                <w:sz w:val="18"/>
                <w:szCs w:val="18"/>
              </w:rPr>
              <w:t>Opgaver. Selvstændighed og ansvar</w:t>
            </w:r>
          </w:p>
        </w:tc>
        <w:tc>
          <w:tcPr>
            <w:tcW w:w="3826" w:type="dxa"/>
            <w:tcBorders>
              <w:top w:val="single" w:sz="4" w:space="0" w:color="54546E" w:themeColor="accent3"/>
              <w:bottom w:val="single" w:sz="4" w:space="0" w:color="54546E" w:themeColor="accent3"/>
            </w:tcBorders>
          </w:tcPr>
          <w:p w14:paraId="69882D0D" w14:textId="62776E7A" w:rsidR="00FA7909" w:rsidRPr="00A13ABD" w:rsidRDefault="00DF33EA" w:rsidP="004C04DD">
            <w:pPr>
              <w:pStyle w:val="Tabeltal"/>
              <w:jc w:val="left"/>
              <w:rPr>
                <w:sz w:val="18"/>
                <w:szCs w:val="18"/>
              </w:rPr>
            </w:pPr>
            <w:r w:rsidRPr="00A13ABD">
              <w:rPr>
                <w:sz w:val="18"/>
                <w:szCs w:val="18"/>
              </w:rPr>
              <w:t>Selvstændig løsning af opgaver, fx sagsbehandling, administrative opgaver med fx indkøb og marketing. Større ansvar end fx en sekretær.</w:t>
            </w:r>
          </w:p>
        </w:tc>
      </w:tr>
      <w:tr w:rsidR="00FA7909" w:rsidRPr="00FB14C2" w14:paraId="10F94113"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tcBorders>
              <w:bottom w:val="single" w:sz="4" w:space="0" w:color="54546E" w:themeColor="accent3"/>
            </w:tcBorders>
          </w:tcPr>
          <w:p w14:paraId="4DE8DA4A"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790B34A0" w14:textId="2B34897A" w:rsidR="00FA7909" w:rsidRPr="00A13ABD" w:rsidRDefault="00FA7909" w:rsidP="004C04DD">
            <w:pPr>
              <w:pStyle w:val="Tabeltal"/>
              <w:jc w:val="left"/>
              <w:rPr>
                <w:sz w:val="18"/>
                <w:szCs w:val="18"/>
              </w:rPr>
            </w:pPr>
            <w:r w:rsidRPr="00A13ABD">
              <w:rPr>
                <w:sz w:val="18"/>
                <w:szCs w:val="18"/>
              </w:rPr>
              <w:t>Eksempel på funktion</w:t>
            </w:r>
          </w:p>
        </w:tc>
        <w:tc>
          <w:tcPr>
            <w:tcW w:w="3826" w:type="dxa"/>
            <w:tcBorders>
              <w:top w:val="single" w:sz="4" w:space="0" w:color="54546E" w:themeColor="accent3"/>
              <w:bottom w:val="single" w:sz="4" w:space="0" w:color="54546E" w:themeColor="accent3"/>
            </w:tcBorders>
          </w:tcPr>
          <w:p w14:paraId="3DEEE5F8" w14:textId="375A0E59" w:rsidR="00FA7909" w:rsidRPr="00A13ABD" w:rsidRDefault="00937BC1" w:rsidP="004C04DD">
            <w:pPr>
              <w:pStyle w:val="Tabeltal"/>
              <w:jc w:val="left"/>
              <w:rPr>
                <w:sz w:val="18"/>
                <w:szCs w:val="18"/>
              </w:rPr>
            </w:pPr>
            <w:r w:rsidRPr="00A13ABD">
              <w:rPr>
                <w:sz w:val="18"/>
                <w:szCs w:val="18"/>
              </w:rPr>
              <w:t>Chefsekretærer, overassistenter, korrespondenter, marketingassistenter, indkøbere, eksport, kontorbetjente og laboranter.</w:t>
            </w:r>
          </w:p>
        </w:tc>
      </w:tr>
      <w:tr w:rsidR="00FA7909" w:rsidRPr="00FB14C2" w14:paraId="6422B38D"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val="restart"/>
            <w:tcBorders>
              <w:top w:val="single" w:sz="4" w:space="0" w:color="54546E" w:themeColor="accent3"/>
            </w:tcBorders>
          </w:tcPr>
          <w:p w14:paraId="6F3CF898" w14:textId="65BBB3D3" w:rsidR="00FA7909" w:rsidRPr="00A13ABD" w:rsidRDefault="00FA7909" w:rsidP="00775C67">
            <w:pPr>
              <w:pStyle w:val="Tabeltekst"/>
              <w:rPr>
                <w:sz w:val="18"/>
                <w:szCs w:val="18"/>
              </w:rPr>
            </w:pPr>
            <w:r w:rsidRPr="00A13ABD">
              <w:rPr>
                <w:sz w:val="18"/>
                <w:szCs w:val="18"/>
              </w:rPr>
              <w:t>Faggruppeniveau 4</w:t>
            </w:r>
          </w:p>
        </w:tc>
        <w:tc>
          <w:tcPr>
            <w:tcW w:w="1844" w:type="dxa"/>
            <w:tcBorders>
              <w:top w:val="single" w:sz="4" w:space="0" w:color="54546E" w:themeColor="accent3"/>
              <w:bottom w:val="single" w:sz="4" w:space="0" w:color="54546E" w:themeColor="accent3"/>
            </w:tcBorders>
          </w:tcPr>
          <w:p w14:paraId="1119D11D" w14:textId="0BD87106" w:rsidR="00FA7909" w:rsidRPr="00A13ABD" w:rsidRDefault="00FA7909" w:rsidP="004C04DD">
            <w:pPr>
              <w:pStyle w:val="Tabeltal"/>
              <w:jc w:val="left"/>
              <w:rPr>
                <w:sz w:val="18"/>
                <w:szCs w:val="18"/>
              </w:rPr>
            </w:pPr>
            <w:r w:rsidRPr="00A13ABD">
              <w:rPr>
                <w:sz w:val="18"/>
                <w:szCs w:val="18"/>
              </w:rPr>
              <w:t>Uddannelse og erfaring</w:t>
            </w:r>
          </w:p>
        </w:tc>
        <w:tc>
          <w:tcPr>
            <w:tcW w:w="3826" w:type="dxa"/>
            <w:tcBorders>
              <w:top w:val="single" w:sz="4" w:space="0" w:color="54546E" w:themeColor="accent3"/>
              <w:bottom w:val="single" w:sz="4" w:space="0" w:color="54546E" w:themeColor="accent3"/>
            </w:tcBorders>
          </w:tcPr>
          <w:p w14:paraId="2677FC9C" w14:textId="55502C86" w:rsidR="00FA7909" w:rsidRPr="00A13ABD" w:rsidRDefault="00C3057A" w:rsidP="004C04DD">
            <w:pPr>
              <w:pStyle w:val="Tabeltal"/>
              <w:jc w:val="left"/>
              <w:rPr>
                <w:sz w:val="18"/>
                <w:szCs w:val="18"/>
              </w:rPr>
            </w:pPr>
            <w:r w:rsidRPr="00A13ABD">
              <w:rPr>
                <w:sz w:val="18"/>
                <w:szCs w:val="18"/>
              </w:rPr>
              <w:t>Relevant uddannelse inden for funktionsområdet. Vikarer i denne gruppe har typisk en kort eller mellemlang videregående uddannelse.</w:t>
            </w:r>
          </w:p>
        </w:tc>
      </w:tr>
      <w:tr w:rsidR="00FA7909" w:rsidRPr="00FB14C2" w14:paraId="369BD164"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tcPr>
          <w:p w14:paraId="2B823C4B"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3E4FD11A" w14:textId="38E0F156" w:rsidR="00FA7909" w:rsidRPr="00A13ABD" w:rsidRDefault="00FA7909" w:rsidP="004C04DD">
            <w:pPr>
              <w:pStyle w:val="Tabeltal"/>
              <w:jc w:val="left"/>
              <w:rPr>
                <w:sz w:val="18"/>
                <w:szCs w:val="18"/>
              </w:rPr>
            </w:pPr>
            <w:r w:rsidRPr="00A13ABD">
              <w:rPr>
                <w:sz w:val="18"/>
                <w:szCs w:val="18"/>
              </w:rPr>
              <w:t>Opgaver, selvstændighed og ansvar</w:t>
            </w:r>
          </w:p>
        </w:tc>
        <w:tc>
          <w:tcPr>
            <w:tcW w:w="3826" w:type="dxa"/>
            <w:tcBorders>
              <w:top w:val="single" w:sz="4" w:space="0" w:color="54546E" w:themeColor="accent3"/>
              <w:bottom w:val="single" w:sz="4" w:space="0" w:color="54546E" w:themeColor="accent3"/>
            </w:tcBorders>
          </w:tcPr>
          <w:p w14:paraId="1715B3B4" w14:textId="36D3856F" w:rsidR="00FA7909" w:rsidRPr="00A13ABD" w:rsidRDefault="005C415A" w:rsidP="004C04DD">
            <w:pPr>
              <w:pStyle w:val="Tabeltal"/>
              <w:jc w:val="left"/>
              <w:rPr>
                <w:sz w:val="18"/>
                <w:szCs w:val="18"/>
              </w:rPr>
            </w:pPr>
            <w:r w:rsidRPr="00A13ABD">
              <w:rPr>
                <w:sz w:val="18"/>
                <w:szCs w:val="18"/>
              </w:rPr>
              <w:t xml:space="preserve">Selvstændig løsning af opgaver med fx regnskab, it- eller HR.  </w:t>
            </w:r>
          </w:p>
        </w:tc>
      </w:tr>
      <w:tr w:rsidR="00FA7909" w:rsidRPr="00FB14C2" w14:paraId="6AF034B9"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tcBorders>
              <w:bottom w:val="single" w:sz="4" w:space="0" w:color="54546E" w:themeColor="accent3"/>
            </w:tcBorders>
          </w:tcPr>
          <w:p w14:paraId="491BF079"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4FE53A68" w14:textId="24E214B7" w:rsidR="00FA7909" w:rsidRPr="00A13ABD" w:rsidRDefault="00FA7909" w:rsidP="004C04DD">
            <w:pPr>
              <w:pStyle w:val="Tabeltal"/>
              <w:jc w:val="left"/>
              <w:rPr>
                <w:sz w:val="18"/>
                <w:szCs w:val="18"/>
              </w:rPr>
            </w:pPr>
            <w:r w:rsidRPr="00A13ABD">
              <w:rPr>
                <w:sz w:val="18"/>
                <w:szCs w:val="18"/>
              </w:rPr>
              <w:t>Eksempel på funktion</w:t>
            </w:r>
          </w:p>
        </w:tc>
        <w:tc>
          <w:tcPr>
            <w:tcW w:w="3826" w:type="dxa"/>
            <w:tcBorders>
              <w:top w:val="single" w:sz="4" w:space="0" w:color="54546E" w:themeColor="accent3"/>
              <w:bottom w:val="single" w:sz="4" w:space="0" w:color="54546E" w:themeColor="accent3"/>
            </w:tcBorders>
          </w:tcPr>
          <w:p w14:paraId="27FE8991" w14:textId="0E7DF756" w:rsidR="00FA7909" w:rsidRPr="00A13ABD" w:rsidRDefault="00984EDA" w:rsidP="004C04DD">
            <w:pPr>
              <w:pStyle w:val="Tabeltal"/>
              <w:jc w:val="left"/>
              <w:rPr>
                <w:sz w:val="18"/>
                <w:szCs w:val="18"/>
              </w:rPr>
            </w:pPr>
            <w:r w:rsidRPr="00A13ABD">
              <w:rPr>
                <w:rFonts w:ascii="Arial" w:hAnsi="Arial"/>
                <w:sz w:val="18"/>
                <w:szCs w:val="18"/>
              </w:rPr>
              <w:t>Økonomimedarbejdere, controllere, personale-/salgskonsulenter og it-supportere.</w:t>
            </w:r>
          </w:p>
        </w:tc>
      </w:tr>
      <w:tr w:rsidR="00FA7909" w:rsidRPr="00FB14C2" w14:paraId="029CDAE7"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val="restart"/>
            <w:tcBorders>
              <w:top w:val="single" w:sz="4" w:space="0" w:color="54546E" w:themeColor="accent3"/>
            </w:tcBorders>
          </w:tcPr>
          <w:p w14:paraId="2CDAD72E" w14:textId="61F60869" w:rsidR="00FA7909" w:rsidRPr="00A13ABD" w:rsidRDefault="00FA7909" w:rsidP="00775C67">
            <w:pPr>
              <w:pStyle w:val="Tabeltekst"/>
              <w:rPr>
                <w:sz w:val="18"/>
                <w:szCs w:val="18"/>
              </w:rPr>
            </w:pPr>
            <w:r w:rsidRPr="00A13ABD">
              <w:rPr>
                <w:sz w:val="18"/>
                <w:szCs w:val="18"/>
              </w:rPr>
              <w:t>Faggruppeniveau 5</w:t>
            </w:r>
          </w:p>
        </w:tc>
        <w:tc>
          <w:tcPr>
            <w:tcW w:w="1844" w:type="dxa"/>
            <w:tcBorders>
              <w:top w:val="single" w:sz="4" w:space="0" w:color="54546E" w:themeColor="accent3"/>
              <w:bottom w:val="single" w:sz="4" w:space="0" w:color="54546E" w:themeColor="accent3"/>
            </w:tcBorders>
          </w:tcPr>
          <w:p w14:paraId="627DC159" w14:textId="27B6DB51" w:rsidR="00FA7909" w:rsidRPr="00A13ABD" w:rsidRDefault="00FA7909" w:rsidP="004C04DD">
            <w:pPr>
              <w:pStyle w:val="Tabeltal"/>
              <w:jc w:val="left"/>
              <w:rPr>
                <w:sz w:val="18"/>
                <w:szCs w:val="18"/>
              </w:rPr>
            </w:pPr>
            <w:r w:rsidRPr="00A13ABD">
              <w:rPr>
                <w:sz w:val="18"/>
                <w:szCs w:val="18"/>
              </w:rPr>
              <w:t>Uddannelse og erfaring</w:t>
            </w:r>
          </w:p>
        </w:tc>
        <w:tc>
          <w:tcPr>
            <w:tcW w:w="3826" w:type="dxa"/>
            <w:tcBorders>
              <w:top w:val="single" w:sz="4" w:space="0" w:color="54546E" w:themeColor="accent3"/>
              <w:bottom w:val="single" w:sz="4" w:space="0" w:color="54546E" w:themeColor="accent3"/>
            </w:tcBorders>
          </w:tcPr>
          <w:p w14:paraId="0D6F51AC" w14:textId="2A0B89F4" w:rsidR="00FA7909" w:rsidRPr="00A13ABD" w:rsidRDefault="00F376A6" w:rsidP="004C04DD">
            <w:pPr>
              <w:pStyle w:val="Tabeltal"/>
              <w:jc w:val="left"/>
              <w:rPr>
                <w:sz w:val="18"/>
                <w:szCs w:val="18"/>
              </w:rPr>
            </w:pPr>
            <w:r w:rsidRPr="00A13ABD">
              <w:rPr>
                <w:sz w:val="18"/>
                <w:szCs w:val="18"/>
              </w:rPr>
              <w:t>Relevant uddannelse inden for funktionsområdet, fx jura, ingeniørvidenskab eller datalogi. Vikarer i denne gruppe har typisk en lang videregående uddannelse.</w:t>
            </w:r>
          </w:p>
        </w:tc>
      </w:tr>
      <w:tr w:rsidR="00FA7909" w:rsidRPr="00FB14C2" w14:paraId="21B42FA8" w14:textId="77777777" w:rsidTr="00FA7909">
        <w:trPr>
          <w:cnfStyle w:val="000000010000" w:firstRow="0" w:lastRow="0" w:firstColumn="0" w:lastColumn="0" w:oddVBand="0" w:evenVBand="0" w:oddHBand="0" w:evenHBand="1" w:firstRowFirstColumn="0" w:firstRowLastColumn="0" w:lastRowFirstColumn="0" w:lastRowLastColumn="0"/>
        </w:trPr>
        <w:tc>
          <w:tcPr>
            <w:tcW w:w="2834" w:type="dxa"/>
            <w:vMerge/>
          </w:tcPr>
          <w:p w14:paraId="2564DD93"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4" w:space="0" w:color="54546E" w:themeColor="accent3"/>
            </w:tcBorders>
          </w:tcPr>
          <w:p w14:paraId="299516FD" w14:textId="1CD51B0B" w:rsidR="00FA7909" w:rsidRPr="00A13ABD" w:rsidRDefault="00FA7909" w:rsidP="004C04DD">
            <w:pPr>
              <w:pStyle w:val="Tabeltal"/>
              <w:jc w:val="left"/>
              <w:rPr>
                <w:sz w:val="18"/>
                <w:szCs w:val="18"/>
              </w:rPr>
            </w:pPr>
            <w:r w:rsidRPr="00A13ABD">
              <w:rPr>
                <w:sz w:val="18"/>
                <w:szCs w:val="18"/>
              </w:rPr>
              <w:t>Opgaver, selvstændighed og ansvar</w:t>
            </w:r>
          </w:p>
        </w:tc>
        <w:tc>
          <w:tcPr>
            <w:tcW w:w="3826" w:type="dxa"/>
            <w:tcBorders>
              <w:top w:val="single" w:sz="4" w:space="0" w:color="54546E" w:themeColor="accent3"/>
              <w:bottom w:val="single" w:sz="4" w:space="0" w:color="54546E" w:themeColor="accent3"/>
            </w:tcBorders>
          </w:tcPr>
          <w:p w14:paraId="579F9F6E" w14:textId="2CB339AA" w:rsidR="00FA7909" w:rsidRPr="00A13ABD" w:rsidRDefault="00B47738" w:rsidP="004C04DD">
            <w:pPr>
              <w:pStyle w:val="Tabeltal"/>
              <w:jc w:val="left"/>
              <w:rPr>
                <w:sz w:val="18"/>
                <w:szCs w:val="18"/>
              </w:rPr>
            </w:pPr>
            <w:r w:rsidRPr="00A13ABD">
              <w:rPr>
                <w:sz w:val="18"/>
                <w:szCs w:val="18"/>
              </w:rPr>
              <w:t>Selvstændig løsning af opgaver. Høj grad af ansvar for egne opgaver.</w:t>
            </w:r>
          </w:p>
        </w:tc>
      </w:tr>
      <w:tr w:rsidR="00FA7909" w:rsidRPr="00FB14C2" w14:paraId="5A8A7EEB" w14:textId="77777777" w:rsidTr="00FA7909">
        <w:trPr>
          <w:cnfStyle w:val="000000100000" w:firstRow="0" w:lastRow="0" w:firstColumn="0" w:lastColumn="0" w:oddVBand="0" w:evenVBand="0" w:oddHBand="1" w:evenHBand="0" w:firstRowFirstColumn="0" w:firstRowLastColumn="0" w:lastRowFirstColumn="0" w:lastRowLastColumn="0"/>
        </w:trPr>
        <w:tc>
          <w:tcPr>
            <w:tcW w:w="2834" w:type="dxa"/>
            <w:vMerge/>
            <w:tcBorders>
              <w:bottom w:val="single" w:sz="8" w:space="0" w:color="54546E" w:themeColor="accent3"/>
            </w:tcBorders>
          </w:tcPr>
          <w:p w14:paraId="3817A09B" w14:textId="77777777" w:rsidR="00FA7909" w:rsidRPr="00A13ABD" w:rsidRDefault="00FA7909" w:rsidP="00775C67">
            <w:pPr>
              <w:pStyle w:val="Tabeltekst"/>
              <w:rPr>
                <w:sz w:val="18"/>
                <w:szCs w:val="18"/>
              </w:rPr>
            </w:pPr>
          </w:p>
        </w:tc>
        <w:tc>
          <w:tcPr>
            <w:tcW w:w="1844" w:type="dxa"/>
            <w:tcBorders>
              <w:top w:val="single" w:sz="4" w:space="0" w:color="54546E" w:themeColor="accent3"/>
              <w:bottom w:val="single" w:sz="8" w:space="0" w:color="54546E" w:themeColor="accent3"/>
            </w:tcBorders>
          </w:tcPr>
          <w:p w14:paraId="7D792D40" w14:textId="4931BC38" w:rsidR="00FA7909" w:rsidRPr="00A13ABD" w:rsidRDefault="00FA7909" w:rsidP="004C04DD">
            <w:pPr>
              <w:pStyle w:val="Tabeltal"/>
              <w:jc w:val="left"/>
              <w:rPr>
                <w:sz w:val="18"/>
                <w:szCs w:val="18"/>
              </w:rPr>
            </w:pPr>
            <w:r w:rsidRPr="00A13ABD">
              <w:rPr>
                <w:sz w:val="18"/>
                <w:szCs w:val="18"/>
              </w:rPr>
              <w:t>Eksempel på funktion</w:t>
            </w:r>
          </w:p>
        </w:tc>
        <w:tc>
          <w:tcPr>
            <w:tcW w:w="3826" w:type="dxa"/>
            <w:tcBorders>
              <w:top w:val="single" w:sz="4" w:space="0" w:color="54546E" w:themeColor="accent3"/>
              <w:bottom w:val="single" w:sz="8" w:space="0" w:color="54546E" w:themeColor="accent3"/>
            </w:tcBorders>
          </w:tcPr>
          <w:p w14:paraId="2CC9F360" w14:textId="19CE21D9" w:rsidR="00FA7909" w:rsidRPr="00A13ABD" w:rsidRDefault="004C04DD" w:rsidP="004C04DD">
            <w:pPr>
              <w:pStyle w:val="Tabeltal"/>
              <w:jc w:val="left"/>
              <w:rPr>
                <w:sz w:val="18"/>
                <w:szCs w:val="18"/>
              </w:rPr>
            </w:pPr>
            <w:r w:rsidRPr="00A13ABD">
              <w:rPr>
                <w:sz w:val="18"/>
                <w:szCs w:val="18"/>
              </w:rPr>
              <w:t>Jurister, kommunikationskonsulenter, ingeniører, programmører og lignende specialistfunktioner.</w:t>
            </w:r>
          </w:p>
        </w:tc>
      </w:tr>
    </w:tbl>
    <w:p w14:paraId="6FE49147" w14:textId="77777777" w:rsidR="007E085B" w:rsidRPr="00F15307" w:rsidRDefault="007E085B" w:rsidP="007E085B"/>
    <w:p w14:paraId="15A99F8A" w14:textId="46CEF1E7" w:rsidR="002B53D6" w:rsidRDefault="004C04DD" w:rsidP="002B53D6">
      <w:pPr>
        <w:pStyle w:val="Overskrift1"/>
      </w:pPr>
      <w:bookmarkStart w:id="6" w:name="_Toc103682406"/>
      <w:r>
        <w:t>Hvordan overflytter jeg et igangværende vikariat</w:t>
      </w:r>
      <w:r w:rsidR="00DB2226">
        <w:t>?</w:t>
      </w:r>
      <w:bookmarkEnd w:id="6"/>
    </w:p>
    <w:p w14:paraId="5C3D2578" w14:textId="77777777" w:rsidR="009A389A" w:rsidRDefault="009A389A" w:rsidP="009A389A">
      <w:r>
        <w:t xml:space="preserve">For at overføre et igangværende vikariat til den nye leverandør, skal du kontakte den nye leverandør og orientere om det igangværende vikariat, du vil have overført. Her vil I kunne aftale de nærmere forhold, herunder varsler og frister i den overenskomst, der er gældende for vikariatet. </w:t>
      </w:r>
    </w:p>
    <w:p w14:paraId="30D34982" w14:textId="77777777" w:rsidR="009A389A" w:rsidRDefault="009A389A" w:rsidP="009A389A">
      <w:r>
        <w:t>Vær opmærksom på, at overflyttelsesdatoen tidligst kan være med virkning fra den 1. december 2019.</w:t>
      </w:r>
    </w:p>
    <w:p w14:paraId="34B7BCB2" w14:textId="77777777" w:rsidR="009A389A" w:rsidRDefault="009A389A" w:rsidP="009A389A">
      <w:r>
        <w:t>Ønsker du at beholde vikaren, der varetager vikariatet, skal du også orientere ham eller hende om, at aftalen har fået ny leverandør, og at vikaren skal rette henvendelse til den nye leverandør for at blive registreret som vikar hos dem.</w:t>
      </w:r>
    </w:p>
    <w:p w14:paraId="07CEC28C" w14:textId="77777777" w:rsidR="009A389A" w:rsidRDefault="009A389A" w:rsidP="009A389A">
      <w:r>
        <w:t>For vikarer i igangværende vikariater, vil overflytningen til den nye leverandør ikke medføre ændringer i vikarens løn- eller ansættelsesforhold.</w:t>
      </w:r>
    </w:p>
    <w:p w14:paraId="220A2C15" w14:textId="77777777" w:rsidR="009A389A" w:rsidRDefault="009A389A" w:rsidP="009A389A">
      <w:r>
        <w:t>Afbestilling af et igangværende vikariat skal ske med det varsel, der følger af de overenskomstvilkår, vikaren er ansat under.</w:t>
      </w:r>
    </w:p>
    <w:p w14:paraId="3F8AD31F" w14:textId="7B49F672" w:rsidR="0011792F" w:rsidRPr="0011792F" w:rsidRDefault="009A389A" w:rsidP="009A389A">
      <w:r>
        <w:t>Det igangværende vikariats leverandør kan herefter kontaktes, og informeres om overflytning efter de overenskomstbestemte varsler.</w:t>
      </w:r>
    </w:p>
    <w:p w14:paraId="41FFDEAE" w14:textId="41F929B5" w:rsidR="0011792F" w:rsidRPr="0011792F" w:rsidRDefault="00726612" w:rsidP="0011792F">
      <w:pPr>
        <w:pStyle w:val="Overskrift1"/>
      </w:pPr>
      <w:bookmarkStart w:id="7" w:name="_Toc103682407"/>
      <w:r>
        <w:lastRenderedPageBreak/>
        <w:t>Hvilke leverandører er der på aftalen?</w:t>
      </w:r>
      <w:bookmarkEnd w:id="7"/>
    </w:p>
    <w:p w14:paraId="0A242F2C" w14:textId="3D7515B9" w:rsidR="00726612" w:rsidRDefault="007E6593" w:rsidP="00726612">
      <w:r w:rsidRPr="007E6593">
        <w:t>For hvert geografisk område er der tilknyttet to leverandører. De er nedenfor listet i den rækkefølge, som du skal bruge i kaskademodellen.</w:t>
      </w:r>
    </w:p>
    <w:p w14:paraId="4FCF2702" w14:textId="51E7AD1F" w:rsidR="007E6593" w:rsidRDefault="007E6593" w:rsidP="007E6593">
      <w:pPr>
        <w:pStyle w:val="Overskrift2"/>
      </w:pPr>
      <w:bookmarkStart w:id="8" w:name="_Toc103682408"/>
      <w:r>
        <w:t>Delaftale 7-8: Kontor- og administrationsvikarer</w:t>
      </w:r>
      <w:bookmarkEnd w:id="8"/>
    </w:p>
    <w:tbl>
      <w:tblPr>
        <w:tblStyle w:val="SKItabel-vandrettestreger"/>
        <w:tblW w:w="8505" w:type="dxa"/>
        <w:tblLayout w:type="fixed"/>
        <w:tblLook w:val="04A0" w:firstRow="1" w:lastRow="0" w:firstColumn="1" w:lastColumn="0" w:noHBand="0" w:noVBand="1"/>
      </w:tblPr>
      <w:tblGrid>
        <w:gridCol w:w="2835"/>
        <w:gridCol w:w="2835"/>
        <w:gridCol w:w="2835"/>
      </w:tblGrid>
      <w:tr w:rsidR="00494AE0" w:rsidRPr="00FB14C2" w14:paraId="32385D48" w14:textId="77777777" w:rsidTr="00AF56BE">
        <w:trPr>
          <w:cnfStyle w:val="100000000000" w:firstRow="1" w:lastRow="0" w:firstColumn="0" w:lastColumn="0" w:oddVBand="0" w:evenVBand="0" w:oddHBand="0" w:evenHBand="0" w:firstRowFirstColumn="0" w:firstRowLastColumn="0" w:lastRowFirstColumn="0" w:lastRowLastColumn="0"/>
        </w:trPr>
        <w:tc>
          <w:tcPr>
            <w:tcW w:w="2835" w:type="dxa"/>
            <w:vMerge w:val="restart"/>
          </w:tcPr>
          <w:p w14:paraId="1F5D75B0" w14:textId="4C775A95" w:rsidR="00494AE0" w:rsidRPr="0065605D" w:rsidRDefault="00494AE0" w:rsidP="00AF56BE">
            <w:pPr>
              <w:pStyle w:val="Tabelkolonneoverskrift"/>
              <w:rPr>
                <w:sz w:val="18"/>
                <w:szCs w:val="18"/>
              </w:rPr>
            </w:pPr>
            <w:r w:rsidRPr="0065605D">
              <w:rPr>
                <w:sz w:val="18"/>
                <w:szCs w:val="18"/>
              </w:rPr>
              <w:br/>
              <w:t>Geografisk område</w:t>
            </w:r>
          </w:p>
        </w:tc>
        <w:tc>
          <w:tcPr>
            <w:tcW w:w="5670" w:type="dxa"/>
            <w:gridSpan w:val="2"/>
            <w:tcBorders>
              <w:bottom w:val="single" w:sz="4" w:space="0" w:color="FFFFFF" w:themeColor="background1"/>
            </w:tcBorders>
          </w:tcPr>
          <w:p w14:paraId="5F78A3FF" w14:textId="03491F8C" w:rsidR="00494AE0" w:rsidRPr="0065605D" w:rsidRDefault="00494AE0" w:rsidP="00AF56BE">
            <w:pPr>
              <w:pStyle w:val="Tabelkolonneoverskrift"/>
              <w:jc w:val="center"/>
              <w:rPr>
                <w:sz w:val="18"/>
                <w:szCs w:val="18"/>
              </w:rPr>
            </w:pPr>
            <w:r w:rsidRPr="0065605D">
              <w:rPr>
                <w:sz w:val="18"/>
                <w:szCs w:val="18"/>
              </w:rPr>
              <w:t>Nummer i kaskademodellen</w:t>
            </w:r>
          </w:p>
        </w:tc>
      </w:tr>
      <w:tr w:rsidR="00494AE0" w:rsidRPr="00FB576D" w14:paraId="6A1D8FAD" w14:textId="77777777" w:rsidTr="00AF56BE">
        <w:trPr>
          <w:cnfStyle w:val="000000100000" w:firstRow="0" w:lastRow="0" w:firstColumn="0" w:lastColumn="0" w:oddVBand="0" w:evenVBand="0" w:oddHBand="1" w:evenHBand="0" w:firstRowFirstColumn="0" w:firstRowLastColumn="0" w:lastRowFirstColumn="0" w:lastRowLastColumn="0"/>
        </w:trPr>
        <w:tc>
          <w:tcPr>
            <w:tcW w:w="2835" w:type="dxa"/>
            <w:vMerge/>
          </w:tcPr>
          <w:p w14:paraId="375F5F5C" w14:textId="77777777" w:rsidR="00494AE0" w:rsidRPr="0065605D" w:rsidRDefault="00494AE0" w:rsidP="00AF56BE">
            <w:pPr>
              <w:pStyle w:val="Tabeltekst"/>
              <w:rPr>
                <w:sz w:val="18"/>
                <w:szCs w:val="18"/>
              </w:rPr>
            </w:pPr>
          </w:p>
        </w:tc>
        <w:tc>
          <w:tcPr>
            <w:tcW w:w="2835" w:type="dxa"/>
            <w:tcBorders>
              <w:top w:val="single" w:sz="4" w:space="0" w:color="FFFFFF" w:themeColor="background1"/>
            </w:tcBorders>
            <w:shd w:val="clear" w:color="auto" w:fill="54546E" w:themeFill="accent3"/>
          </w:tcPr>
          <w:p w14:paraId="60DA1BD8" w14:textId="2F83FB8D" w:rsidR="00494AE0" w:rsidRPr="0065605D" w:rsidRDefault="00494AE0" w:rsidP="00AF56BE">
            <w:pPr>
              <w:pStyle w:val="Tabeltal"/>
              <w:rPr>
                <w:sz w:val="18"/>
                <w:szCs w:val="18"/>
              </w:rPr>
            </w:pPr>
            <w:r w:rsidRPr="0065605D">
              <w:rPr>
                <w:color w:val="FFFFFF" w:themeColor="background1"/>
                <w:sz w:val="18"/>
                <w:szCs w:val="18"/>
              </w:rPr>
              <w:t>Nr. 1</w:t>
            </w:r>
          </w:p>
        </w:tc>
        <w:tc>
          <w:tcPr>
            <w:tcW w:w="2835" w:type="dxa"/>
            <w:tcBorders>
              <w:top w:val="single" w:sz="4" w:space="0" w:color="FFFFFF" w:themeColor="background1"/>
            </w:tcBorders>
            <w:shd w:val="clear" w:color="auto" w:fill="54546E" w:themeFill="accent3"/>
          </w:tcPr>
          <w:p w14:paraId="2A6B1BFD" w14:textId="4E623EA9" w:rsidR="00494AE0" w:rsidRPr="0065605D" w:rsidRDefault="00494AE0" w:rsidP="00AF56BE">
            <w:pPr>
              <w:pStyle w:val="Tabeltal"/>
              <w:rPr>
                <w:color w:val="FFFFFF" w:themeColor="background1"/>
                <w:sz w:val="18"/>
                <w:szCs w:val="18"/>
              </w:rPr>
            </w:pPr>
            <w:r w:rsidRPr="0065605D">
              <w:rPr>
                <w:color w:val="FFFFFF" w:themeColor="background1"/>
                <w:sz w:val="18"/>
                <w:szCs w:val="18"/>
              </w:rPr>
              <w:t>Nr. 2</w:t>
            </w:r>
          </w:p>
        </w:tc>
      </w:tr>
      <w:tr w:rsidR="00494AE0" w:rsidRPr="00FB14C2" w14:paraId="38A119BE" w14:textId="77777777" w:rsidTr="00494AE0">
        <w:trPr>
          <w:cnfStyle w:val="000000010000" w:firstRow="0" w:lastRow="0" w:firstColumn="0" w:lastColumn="0" w:oddVBand="0" w:evenVBand="0" w:oddHBand="0" w:evenHBand="1" w:firstRowFirstColumn="0" w:firstRowLastColumn="0" w:lastRowFirstColumn="0" w:lastRowLastColumn="0"/>
          <w:trHeight w:val="186"/>
        </w:trPr>
        <w:tc>
          <w:tcPr>
            <w:tcW w:w="2835" w:type="dxa"/>
          </w:tcPr>
          <w:p w14:paraId="105D901C" w14:textId="2A77B4F2" w:rsidR="00494AE0" w:rsidRPr="0065605D" w:rsidRDefault="00494AE0" w:rsidP="00AF56BE">
            <w:pPr>
              <w:pStyle w:val="Tabeltekst"/>
              <w:rPr>
                <w:sz w:val="18"/>
                <w:szCs w:val="18"/>
              </w:rPr>
            </w:pPr>
            <w:r w:rsidRPr="0065605D">
              <w:rPr>
                <w:sz w:val="18"/>
                <w:szCs w:val="18"/>
              </w:rPr>
              <w:t>Delaftale 7: Øst for Storebælt</w:t>
            </w:r>
          </w:p>
        </w:tc>
        <w:tc>
          <w:tcPr>
            <w:tcW w:w="2835" w:type="dxa"/>
          </w:tcPr>
          <w:p w14:paraId="706E4109" w14:textId="0D88BAE1" w:rsidR="00494AE0" w:rsidRPr="0065605D" w:rsidRDefault="00494AE0" w:rsidP="00AF56BE">
            <w:pPr>
              <w:pStyle w:val="Tabeltal"/>
              <w:rPr>
                <w:sz w:val="18"/>
                <w:szCs w:val="18"/>
              </w:rPr>
            </w:pPr>
            <w:r w:rsidRPr="0065605D">
              <w:rPr>
                <w:sz w:val="18"/>
                <w:szCs w:val="18"/>
              </w:rPr>
              <w:t>Moment A/S</w:t>
            </w:r>
          </w:p>
        </w:tc>
        <w:tc>
          <w:tcPr>
            <w:tcW w:w="2835" w:type="dxa"/>
          </w:tcPr>
          <w:p w14:paraId="50C1DF51" w14:textId="2A2A1CAE" w:rsidR="00494AE0" w:rsidRPr="0065605D" w:rsidRDefault="00494AE0" w:rsidP="00AF56BE">
            <w:pPr>
              <w:pStyle w:val="Tabeltal"/>
              <w:rPr>
                <w:sz w:val="18"/>
                <w:szCs w:val="18"/>
              </w:rPr>
            </w:pPr>
            <w:r w:rsidRPr="0065605D">
              <w:rPr>
                <w:sz w:val="18"/>
                <w:szCs w:val="18"/>
              </w:rPr>
              <w:t>Adecco A/S</w:t>
            </w:r>
          </w:p>
        </w:tc>
      </w:tr>
      <w:tr w:rsidR="00494AE0" w:rsidRPr="00FB14C2" w14:paraId="68813101" w14:textId="77777777" w:rsidTr="00AF56BE">
        <w:trPr>
          <w:cnfStyle w:val="000000100000" w:firstRow="0" w:lastRow="0" w:firstColumn="0" w:lastColumn="0" w:oddVBand="0" w:evenVBand="0" w:oddHBand="1" w:evenHBand="0" w:firstRowFirstColumn="0" w:firstRowLastColumn="0" w:lastRowFirstColumn="0" w:lastRowLastColumn="0"/>
        </w:trPr>
        <w:tc>
          <w:tcPr>
            <w:tcW w:w="2835" w:type="dxa"/>
            <w:tcBorders>
              <w:bottom w:val="single" w:sz="4" w:space="0" w:color="54546E" w:themeColor="accent3"/>
            </w:tcBorders>
          </w:tcPr>
          <w:p w14:paraId="7AFEEBAB" w14:textId="509FBE5F" w:rsidR="00494AE0" w:rsidRPr="0065605D" w:rsidRDefault="00494AE0" w:rsidP="00AF56BE">
            <w:pPr>
              <w:pStyle w:val="Tabeltekst"/>
              <w:rPr>
                <w:sz w:val="18"/>
                <w:szCs w:val="18"/>
              </w:rPr>
            </w:pPr>
            <w:r w:rsidRPr="0065605D">
              <w:rPr>
                <w:sz w:val="18"/>
                <w:szCs w:val="18"/>
              </w:rPr>
              <w:t>Delaftale 8: Vest for Storebælt</w:t>
            </w:r>
          </w:p>
        </w:tc>
        <w:tc>
          <w:tcPr>
            <w:tcW w:w="2835" w:type="dxa"/>
            <w:tcBorders>
              <w:bottom w:val="single" w:sz="4" w:space="0" w:color="54546E" w:themeColor="accent3"/>
            </w:tcBorders>
          </w:tcPr>
          <w:p w14:paraId="20A40027" w14:textId="49429557" w:rsidR="00494AE0" w:rsidRPr="0065605D" w:rsidRDefault="00494AE0" w:rsidP="00AF56BE">
            <w:pPr>
              <w:pStyle w:val="Tabeltal"/>
              <w:rPr>
                <w:sz w:val="18"/>
                <w:szCs w:val="18"/>
              </w:rPr>
            </w:pPr>
            <w:r w:rsidRPr="0065605D">
              <w:rPr>
                <w:sz w:val="18"/>
                <w:szCs w:val="18"/>
              </w:rPr>
              <w:t>Adecco A/S</w:t>
            </w:r>
          </w:p>
        </w:tc>
        <w:tc>
          <w:tcPr>
            <w:tcW w:w="2835" w:type="dxa"/>
            <w:tcBorders>
              <w:bottom w:val="single" w:sz="4" w:space="0" w:color="54546E" w:themeColor="accent3"/>
            </w:tcBorders>
          </w:tcPr>
          <w:p w14:paraId="4EA69A7B" w14:textId="404D7AFC" w:rsidR="00494AE0" w:rsidRPr="0065605D" w:rsidRDefault="00494AE0" w:rsidP="00AF56BE">
            <w:pPr>
              <w:pStyle w:val="Tabeltal"/>
              <w:rPr>
                <w:sz w:val="18"/>
                <w:szCs w:val="18"/>
              </w:rPr>
            </w:pPr>
            <w:r w:rsidRPr="0065605D">
              <w:rPr>
                <w:sz w:val="18"/>
                <w:szCs w:val="18"/>
              </w:rPr>
              <w:t>Moment A/S</w:t>
            </w:r>
          </w:p>
        </w:tc>
      </w:tr>
    </w:tbl>
    <w:p w14:paraId="3FE95D6C" w14:textId="77777777" w:rsidR="007E6593" w:rsidRPr="007E6593" w:rsidRDefault="007E6593" w:rsidP="007E6593"/>
    <w:p w14:paraId="258A92FB" w14:textId="7B11E815" w:rsidR="00FB5152" w:rsidRDefault="00494AE0" w:rsidP="00FB5152">
      <w:pPr>
        <w:pStyle w:val="Overskrift1"/>
      </w:pPr>
      <w:bookmarkStart w:id="9" w:name="_Toc103682409"/>
      <w:r>
        <w:t>Priser</w:t>
      </w:r>
      <w:bookmarkEnd w:id="9"/>
    </w:p>
    <w:p w14:paraId="748B3540" w14:textId="77777777" w:rsidR="007F5DBD" w:rsidRPr="007F5DBD" w:rsidRDefault="007F5DBD" w:rsidP="007F5DBD">
      <w:pPr>
        <w:rPr>
          <w:b/>
          <w:bCs/>
        </w:rPr>
      </w:pPr>
      <w:r>
        <w:t xml:space="preserve">Du kan finde priserne på ski.dk/vikarer. Her vælger du den relevante delaftale og går ned under aftaledokumenter, hvor du får adgang til pris- og sortimentsark. </w:t>
      </w:r>
      <w:r w:rsidRPr="007F5DBD">
        <w:rPr>
          <w:b/>
          <w:bCs/>
        </w:rPr>
        <w:t>Vær opmærksom på, at dokumentet først bliver synligt, når du er logget ind.</w:t>
      </w:r>
    </w:p>
    <w:p w14:paraId="1B86E09F" w14:textId="77777777" w:rsidR="007F5DBD" w:rsidRDefault="007F5DBD" w:rsidP="007F5DBD">
      <w:r>
        <w:t xml:space="preserve">Der er anvendt en faktor-model til beregning af prisen. Ved denne prismodel har leverandøren i procent oplyst, hvor meget virksomheden samlet anvender til sociale omkostninger (alt inkl.) samt til virksomhedens dækningsbidrag (alt inkl.) i forhold til vikarens løn pr. time. </w:t>
      </w:r>
    </w:p>
    <w:p w14:paraId="2063FDB8" w14:textId="77777777" w:rsidR="007F5DBD" w:rsidRDefault="007F5DBD" w:rsidP="007F5DBD">
      <w:r>
        <w:t xml:space="preserve">De ”sociale omkostninger” dækker tilbudsgivers samlede procentuelle omkostninger til timeprisen ved formidling af en vikar inkl., feriepenge, pension, atp, mm. </w:t>
      </w:r>
    </w:p>
    <w:p w14:paraId="37093A09" w14:textId="77777777" w:rsidR="007F5DBD" w:rsidRDefault="007F5DBD" w:rsidP="007F5DBD">
      <w:r>
        <w:t xml:space="preserve">Dækningsbidraget dækker tilbudsgivers beregnede omkostning inkl. fortjeneste (avance) ved formidling af en vikar. </w:t>
      </w:r>
    </w:p>
    <w:p w14:paraId="78043BF7" w14:textId="77777777" w:rsidR="007F5DBD" w:rsidRDefault="007F5DBD" w:rsidP="007F5DBD">
      <w:r>
        <w:t>Timeprisen, som du som kunde bliver faktureret, består af vikarens løn multipliceret med den tilbudte faktor.</w:t>
      </w:r>
    </w:p>
    <w:p w14:paraId="2947D324" w14:textId="557D649F" w:rsidR="007F5DBD" w:rsidRPr="007F5DBD" w:rsidRDefault="007F5DBD" w:rsidP="007F5DBD">
      <w:r>
        <w:t>Leverandøren er forpligtet til at sikre, at du ikke tilbydes priser, der er i strid med rammeaftalens bestemmelser om priser og prisregulering, når du køber ind på aftalen.</w:t>
      </w:r>
    </w:p>
    <w:p w14:paraId="00AB2826" w14:textId="42BF988F" w:rsidR="00F87755" w:rsidRDefault="00F87755" w:rsidP="00F87755">
      <w:pPr>
        <w:pStyle w:val="Overskrift1"/>
      </w:pPr>
      <w:bookmarkStart w:id="10" w:name="_Toc103682410"/>
      <w:r>
        <w:t>Krav til længden af en vagt</w:t>
      </w:r>
      <w:bookmarkEnd w:id="10"/>
    </w:p>
    <w:p w14:paraId="09BFAAEB" w14:textId="77777777" w:rsidR="00BB13FA" w:rsidRDefault="00BB13FA" w:rsidP="00BB13FA">
      <w:r>
        <w:t>Minimumslængden for en vagt for alle vikartyper er 4 sammenhængende timer, og vikaren skal aflønnes for mindst 4 timer.</w:t>
      </w:r>
    </w:p>
    <w:p w14:paraId="35131566" w14:textId="190CBC36" w:rsidR="007F5DBD" w:rsidRPr="007F5DBD" w:rsidRDefault="00BB13FA" w:rsidP="00BB13FA">
      <w:r>
        <w:t>En vagt må ikke overstige 12 timer. Dette gælder for alle vikartyper.</w:t>
      </w:r>
    </w:p>
    <w:p w14:paraId="5219DE04" w14:textId="35ED86AC" w:rsidR="00F47EEC" w:rsidRDefault="00F47EEC" w:rsidP="00F47EEC">
      <w:pPr>
        <w:pStyle w:val="Overskrift1"/>
      </w:pPr>
      <w:bookmarkStart w:id="11" w:name="_Toc103682411"/>
      <w:r>
        <w:lastRenderedPageBreak/>
        <w:t>Krav til vikarerne</w:t>
      </w:r>
      <w:bookmarkEnd w:id="11"/>
      <w:r>
        <w:t xml:space="preserve"> </w:t>
      </w:r>
    </w:p>
    <w:p w14:paraId="0CA3C471" w14:textId="77777777" w:rsidR="0040751E" w:rsidRDefault="0040751E" w:rsidP="0040751E">
      <w:r>
        <w:t xml:space="preserve">Leverandøren skal sikre, at du modtager en vikar, der er kvalificeret og har den nødvendige erfaring og uddannelse. </w:t>
      </w:r>
    </w:p>
    <w:p w14:paraId="01B3D7F4" w14:textId="77777777" w:rsidR="0040751E" w:rsidRDefault="0040751E" w:rsidP="0040751E">
      <w:r>
        <w:t>Vikaren skal optræde på en diskret, høflig og velsoigneret måde og skal beherske dansk i skrift og tale.</w:t>
      </w:r>
    </w:p>
    <w:p w14:paraId="6B706841" w14:textId="77777777" w:rsidR="0040751E" w:rsidRDefault="0040751E" w:rsidP="0040751E">
      <w:r>
        <w:t>Leverandøren skal så vidt muligt undgå udskiftning af en vikar på en igangværende opgave. Udskiftning kan dog forekomme på grund af ferie, sygdom, fratrædelse eller lignende. Leverandøren skal sikre, at den nye vikar har mindst samme eller tilsvarende kvalifikationer, og udskiftningen må ikke medføre omkostninger for dig som kunde.</w:t>
      </w:r>
    </w:p>
    <w:p w14:paraId="13A62D8E" w14:textId="5F564AAE" w:rsidR="00BB13FA" w:rsidRPr="00BB13FA" w:rsidRDefault="0040751E" w:rsidP="0040751E">
      <w:r>
        <w:t>Hvis leverandøren ønsker at udskifte en vikar, skal leverandøren finde en anden vikar, hvis din anmodning om udskiftning er rimelig begrundet.</w:t>
      </w:r>
      <w:r w:rsidR="009E6A43">
        <w:br/>
      </w:r>
    </w:p>
    <w:p w14:paraId="1FFDC48A" w14:textId="7FFD86AA" w:rsidR="00BC20C6" w:rsidRDefault="00BC20C6" w:rsidP="00BC20C6">
      <w:pPr>
        <w:pStyle w:val="Overskrift1"/>
      </w:pPr>
      <w:bookmarkStart w:id="12" w:name="_Toc103682412"/>
      <w:r>
        <w:t>Vikarloven</w:t>
      </w:r>
      <w:bookmarkEnd w:id="12"/>
      <w:r>
        <w:t xml:space="preserve"> </w:t>
      </w:r>
    </w:p>
    <w:p w14:paraId="50B6C17E" w14:textId="77777777" w:rsidR="009E6A43" w:rsidRDefault="009E6A43" w:rsidP="009E6A43">
      <w:r>
        <w:t xml:space="preserve">Ifølge vikarloven skal vikaren indgå på samme overenskomstmæssige løn- og arbejdsvilkår som de andre ansatte i din organisation/virksomhed, </w:t>
      </w:r>
      <w:proofErr w:type="gramStart"/>
      <w:r>
        <w:t>med mindre</w:t>
      </w:r>
      <w:proofErr w:type="gramEnd"/>
      <w:r>
        <w:t xml:space="preserve"> vikarbureauet har en selvstændig overenskomst på området.</w:t>
      </w:r>
    </w:p>
    <w:p w14:paraId="0E29F1DE" w14:textId="77777777" w:rsidR="009E6A43" w:rsidRDefault="009E6A43" w:rsidP="009E6A43">
      <w:r>
        <w:t>Vikaren skal derudover stilles som de fastansatte i din organisation med hensyn til adgang til kollektive faciliteter og goder. Det betyder, at vikaren skal have lige adgang til fx frugtordning, frokostordning, børne- og transportfaciliteter.</w:t>
      </w:r>
    </w:p>
    <w:p w14:paraId="25331E8F" w14:textId="0C7BEFF2" w:rsidR="0040751E" w:rsidRPr="0040751E" w:rsidRDefault="009E6A43" w:rsidP="009E6A43">
      <w:r>
        <w:t>Din organisation har derudover pligt til at sikre, at vikarer bliver informeret om eventuelt ledige stillinger i din organisation, så de har samme mulighed for at opnå fast beskæftigelse som andre lønmodtagere i den pågældende organisation.</w:t>
      </w:r>
      <w:r>
        <w:br/>
      </w:r>
    </w:p>
    <w:p w14:paraId="0AB5438B" w14:textId="0E2D9C9B" w:rsidR="000A37BF" w:rsidRDefault="000A37BF" w:rsidP="000A37BF">
      <w:pPr>
        <w:pStyle w:val="Overskrift1"/>
      </w:pPr>
      <w:bookmarkStart w:id="13" w:name="_Toc103682413"/>
      <w:r>
        <w:t>Betalingsbetingelser</w:t>
      </w:r>
      <w:bookmarkEnd w:id="13"/>
    </w:p>
    <w:p w14:paraId="06DD96A4" w14:textId="128A5358" w:rsidR="000A37BF" w:rsidRDefault="005255D1" w:rsidP="000A37BF">
      <w:r w:rsidRPr="005255D1">
        <w:t>Vederlaget forfalder til betaling 30 dage efter kundens modtagelse af fyldestgørende faktura.</w:t>
      </w:r>
    </w:p>
    <w:p w14:paraId="329970D8" w14:textId="77777777" w:rsidR="0040751E" w:rsidRDefault="0040751E" w:rsidP="000A37BF"/>
    <w:p w14:paraId="29FC7356" w14:textId="77777777" w:rsidR="0040751E" w:rsidRDefault="0040751E" w:rsidP="000A37BF"/>
    <w:p w14:paraId="563BBCF3" w14:textId="77777777" w:rsidR="0040751E" w:rsidRDefault="0040751E" w:rsidP="000A37BF"/>
    <w:p w14:paraId="5FCB8BA6" w14:textId="77777777" w:rsidR="0040751E" w:rsidRDefault="0040751E" w:rsidP="000A37BF"/>
    <w:p w14:paraId="5FAC136F" w14:textId="519D534A" w:rsidR="005255D1" w:rsidRDefault="005255D1" w:rsidP="005255D1">
      <w:pPr>
        <w:pStyle w:val="Overskrift1"/>
      </w:pPr>
      <w:bookmarkStart w:id="14" w:name="_Toc103682414"/>
      <w:r>
        <w:lastRenderedPageBreak/>
        <w:t>FAQ – Ofte stillede spørgsmål</w:t>
      </w:r>
      <w:bookmarkEnd w:id="14"/>
    </w:p>
    <w:tbl>
      <w:tblPr>
        <w:tblStyle w:val="SKItabel-vandrettestreger"/>
        <w:tblW w:w="8504" w:type="dxa"/>
        <w:tblLayout w:type="fixed"/>
        <w:tblLook w:val="04A0" w:firstRow="1" w:lastRow="0" w:firstColumn="1" w:lastColumn="0" w:noHBand="0" w:noVBand="1"/>
      </w:tblPr>
      <w:tblGrid>
        <w:gridCol w:w="2268"/>
        <w:gridCol w:w="6236"/>
      </w:tblGrid>
      <w:tr w:rsidR="00C37B9A" w:rsidRPr="00FB14C2" w14:paraId="1B8B63B6" w14:textId="77777777" w:rsidTr="00C37B9A">
        <w:trPr>
          <w:cnfStyle w:val="100000000000" w:firstRow="1" w:lastRow="0" w:firstColumn="0" w:lastColumn="0" w:oddVBand="0" w:evenVBand="0" w:oddHBand="0" w:evenHBand="0" w:firstRowFirstColumn="0" w:firstRowLastColumn="0" w:lastRowFirstColumn="0" w:lastRowLastColumn="0"/>
        </w:trPr>
        <w:tc>
          <w:tcPr>
            <w:tcW w:w="2268" w:type="dxa"/>
          </w:tcPr>
          <w:p w14:paraId="2142F478" w14:textId="7FED2CB6" w:rsidR="00C37B9A" w:rsidRPr="0065605D" w:rsidRDefault="00C37B9A" w:rsidP="00AF56BE">
            <w:pPr>
              <w:pStyle w:val="Tabelkolonneoverskrift"/>
              <w:rPr>
                <w:sz w:val="18"/>
                <w:szCs w:val="18"/>
              </w:rPr>
            </w:pPr>
            <w:r w:rsidRPr="0065605D">
              <w:rPr>
                <w:sz w:val="18"/>
                <w:szCs w:val="18"/>
              </w:rPr>
              <w:t>Spørgsmål</w:t>
            </w:r>
          </w:p>
        </w:tc>
        <w:tc>
          <w:tcPr>
            <w:tcW w:w="6236" w:type="dxa"/>
          </w:tcPr>
          <w:p w14:paraId="20A9576B" w14:textId="3010EEC9" w:rsidR="00C37B9A" w:rsidRPr="0065605D" w:rsidRDefault="00C37B9A" w:rsidP="00AF56BE">
            <w:pPr>
              <w:pStyle w:val="Tabelkolonneoverskrift"/>
              <w:rPr>
                <w:sz w:val="18"/>
                <w:szCs w:val="18"/>
              </w:rPr>
            </w:pPr>
            <w:r w:rsidRPr="0065605D">
              <w:rPr>
                <w:sz w:val="18"/>
                <w:szCs w:val="18"/>
              </w:rPr>
              <w:t>Svar</w:t>
            </w:r>
          </w:p>
        </w:tc>
      </w:tr>
      <w:tr w:rsidR="00C37B9A" w:rsidRPr="00FB14C2" w14:paraId="06AE29CC" w14:textId="77777777" w:rsidTr="00C37B9A">
        <w:trPr>
          <w:cnfStyle w:val="000000100000" w:firstRow="0" w:lastRow="0" w:firstColumn="0" w:lastColumn="0" w:oddVBand="0" w:evenVBand="0" w:oddHBand="1" w:evenHBand="0" w:firstRowFirstColumn="0" w:firstRowLastColumn="0" w:lastRowFirstColumn="0" w:lastRowLastColumn="0"/>
        </w:trPr>
        <w:tc>
          <w:tcPr>
            <w:tcW w:w="2268" w:type="dxa"/>
          </w:tcPr>
          <w:p w14:paraId="4D7D0DAA" w14:textId="3BB8DEE3" w:rsidR="00C37B9A" w:rsidRPr="00170619" w:rsidRDefault="001E40C7" w:rsidP="00AF56BE">
            <w:pPr>
              <w:pStyle w:val="Tabeltekst"/>
              <w:rPr>
                <w:i/>
                <w:iCs/>
                <w:sz w:val="18"/>
                <w:szCs w:val="18"/>
              </w:rPr>
            </w:pPr>
            <w:r w:rsidRPr="00170619">
              <w:rPr>
                <w:i/>
                <w:iCs/>
                <w:sz w:val="18"/>
                <w:szCs w:val="18"/>
              </w:rPr>
              <w:t>Hvilke produkter, kan jeg købe på aftalen?</w:t>
            </w:r>
          </w:p>
        </w:tc>
        <w:tc>
          <w:tcPr>
            <w:tcW w:w="6236" w:type="dxa"/>
          </w:tcPr>
          <w:p w14:paraId="7E7D8B0B" w14:textId="208D0DF9" w:rsidR="003013CC" w:rsidRPr="0065605D" w:rsidRDefault="003013CC" w:rsidP="003A6AD6">
            <w:pPr>
              <w:pStyle w:val="Tabeltal"/>
              <w:jc w:val="left"/>
              <w:rPr>
                <w:sz w:val="18"/>
                <w:szCs w:val="18"/>
              </w:rPr>
            </w:pPr>
            <w:r w:rsidRPr="0065605D">
              <w:rPr>
                <w:sz w:val="18"/>
                <w:szCs w:val="18"/>
              </w:rPr>
              <w:t xml:space="preserve">På </w:t>
            </w:r>
            <w:hyperlink r:id="rId12" w:history="1">
              <w:r w:rsidR="00AB7AC8" w:rsidRPr="00AB7AC8">
                <w:rPr>
                  <w:rStyle w:val="Hyperlink"/>
                  <w:sz w:val="18"/>
                  <w:szCs w:val="18"/>
                  <w:u w:val="single" w:color="54546E" w:themeColor="accent3"/>
                </w:rPr>
                <w:t>www.ski.dk/vikarer</w:t>
              </w:r>
            </w:hyperlink>
            <w:r w:rsidR="00AB7AC8">
              <w:rPr>
                <w:sz w:val="18"/>
                <w:szCs w:val="18"/>
              </w:rPr>
              <w:t xml:space="preserve"> </w:t>
            </w:r>
            <w:r w:rsidRPr="0065605D">
              <w:rPr>
                <w:sz w:val="18"/>
                <w:szCs w:val="18"/>
              </w:rPr>
              <w:t xml:space="preserve">kan du under delaftalen se en oversigt over de forskellige vikarfaggruppeniveauer.  </w:t>
            </w:r>
          </w:p>
          <w:p w14:paraId="518216B6" w14:textId="314C238D" w:rsidR="00C37B9A" w:rsidRPr="0065605D" w:rsidRDefault="003013CC" w:rsidP="003A6AD6">
            <w:pPr>
              <w:pStyle w:val="Tabeltal"/>
              <w:jc w:val="left"/>
              <w:rPr>
                <w:sz w:val="18"/>
                <w:szCs w:val="18"/>
              </w:rPr>
            </w:pPr>
            <w:r w:rsidRPr="0065605D">
              <w:rPr>
                <w:sz w:val="18"/>
                <w:szCs w:val="18"/>
              </w:rPr>
              <w:t>Listen er ikke udtømmende, så kontakt vikarbureauet, hvis den ønskede vikarkategori ikke er nævnt på listen.</w:t>
            </w:r>
          </w:p>
        </w:tc>
      </w:tr>
      <w:tr w:rsidR="00C37B9A" w:rsidRPr="00FB14C2" w14:paraId="3503B96C" w14:textId="77777777" w:rsidTr="00C37B9A">
        <w:trPr>
          <w:cnfStyle w:val="000000010000" w:firstRow="0" w:lastRow="0" w:firstColumn="0" w:lastColumn="0" w:oddVBand="0" w:evenVBand="0" w:oddHBand="0" w:evenHBand="1" w:firstRowFirstColumn="0" w:firstRowLastColumn="0" w:lastRowFirstColumn="0" w:lastRowLastColumn="0"/>
        </w:trPr>
        <w:tc>
          <w:tcPr>
            <w:tcW w:w="2268" w:type="dxa"/>
            <w:tcBorders>
              <w:bottom w:val="single" w:sz="4" w:space="0" w:color="54546E" w:themeColor="accent3"/>
            </w:tcBorders>
          </w:tcPr>
          <w:p w14:paraId="62863D3E" w14:textId="23BF0416" w:rsidR="00C37B9A" w:rsidRPr="00170619" w:rsidRDefault="003013CC" w:rsidP="00AF56BE">
            <w:pPr>
              <w:pStyle w:val="Tabeltekst"/>
              <w:rPr>
                <w:i/>
                <w:iCs/>
                <w:sz w:val="18"/>
                <w:szCs w:val="18"/>
              </w:rPr>
            </w:pPr>
            <w:r w:rsidRPr="00170619">
              <w:rPr>
                <w:i/>
                <w:iCs/>
                <w:sz w:val="18"/>
                <w:szCs w:val="18"/>
              </w:rPr>
              <w:t>Hvor og hvordan bestiller jeg?</w:t>
            </w:r>
          </w:p>
        </w:tc>
        <w:tc>
          <w:tcPr>
            <w:tcW w:w="6236" w:type="dxa"/>
            <w:tcBorders>
              <w:bottom w:val="single" w:sz="4" w:space="0" w:color="54546E" w:themeColor="accent3"/>
            </w:tcBorders>
          </w:tcPr>
          <w:p w14:paraId="77D8AA82" w14:textId="77777777" w:rsidR="00F97B3C" w:rsidRPr="0065605D" w:rsidRDefault="00F97B3C" w:rsidP="003A6AD6">
            <w:pPr>
              <w:pStyle w:val="Tabeltal"/>
              <w:jc w:val="left"/>
              <w:rPr>
                <w:sz w:val="18"/>
                <w:szCs w:val="18"/>
              </w:rPr>
            </w:pPr>
            <w:r w:rsidRPr="0065605D">
              <w:rPr>
                <w:sz w:val="18"/>
                <w:szCs w:val="18"/>
              </w:rPr>
              <w:t xml:space="preserve">Du kan tage kontakt direkte til leverandør nr. 1 i kaskaden via telefon eller mail. </w:t>
            </w:r>
          </w:p>
          <w:p w14:paraId="4E1229A6" w14:textId="77777777" w:rsidR="00F97B3C" w:rsidRPr="0065605D" w:rsidRDefault="00F97B3C" w:rsidP="003A6AD6">
            <w:pPr>
              <w:pStyle w:val="Tabeltal"/>
              <w:jc w:val="left"/>
              <w:rPr>
                <w:sz w:val="18"/>
                <w:szCs w:val="18"/>
              </w:rPr>
            </w:pPr>
            <w:r w:rsidRPr="0065605D">
              <w:rPr>
                <w:sz w:val="18"/>
                <w:szCs w:val="18"/>
              </w:rPr>
              <w:t>Husk at nævne, at du ønsker at ansætte en vikar på SKI Rammeaftale 17.17.</w:t>
            </w:r>
          </w:p>
          <w:p w14:paraId="29D498DA" w14:textId="480DEFE3" w:rsidR="00F97B3C" w:rsidRPr="00D45ACF" w:rsidRDefault="00F97B3C" w:rsidP="003A6AD6">
            <w:pPr>
              <w:pStyle w:val="Tabeltal"/>
              <w:jc w:val="left"/>
              <w:rPr>
                <w:sz w:val="18"/>
                <w:szCs w:val="18"/>
              </w:rPr>
            </w:pPr>
            <w:r w:rsidRPr="0065605D">
              <w:rPr>
                <w:sz w:val="18"/>
                <w:szCs w:val="18"/>
              </w:rPr>
              <w:t>Oplysninger om priser og vikartyper kan du finde på</w:t>
            </w:r>
            <w:r w:rsidRPr="00D45ACF">
              <w:rPr>
                <w:sz w:val="18"/>
                <w:szCs w:val="18"/>
                <w:u w:val="single" w:color="54546E" w:themeColor="accent3"/>
              </w:rPr>
              <w:t xml:space="preserve"> </w:t>
            </w:r>
            <w:hyperlink r:id="rId13" w:history="1">
              <w:r w:rsidR="00D45ACF" w:rsidRPr="00D45ACF">
                <w:rPr>
                  <w:rStyle w:val="Hyperlink"/>
                  <w:sz w:val="18"/>
                  <w:szCs w:val="18"/>
                  <w:u w:val="single" w:color="54546E" w:themeColor="accent3"/>
                </w:rPr>
                <w:t>www.ski.dk/vikarer</w:t>
              </w:r>
            </w:hyperlink>
            <w:r w:rsidR="00D45ACF">
              <w:rPr>
                <w:sz w:val="18"/>
                <w:szCs w:val="18"/>
              </w:rPr>
              <w:t>.</w:t>
            </w:r>
          </w:p>
          <w:p w14:paraId="5BF8AAFA" w14:textId="77777777" w:rsidR="00F97B3C" w:rsidRPr="0065605D" w:rsidRDefault="00F97B3C" w:rsidP="003A6AD6">
            <w:pPr>
              <w:pStyle w:val="Tabeltal"/>
              <w:jc w:val="left"/>
              <w:rPr>
                <w:sz w:val="18"/>
                <w:szCs w:val="18"/>
              </w:rPr>
            </w:pPr>
            <w:r w:rsidRPr="0065605D">
              <w:rPr>
                <w:sz w:val="18"/>
                <w:szCs w:val="18"/>
              </w:rPr>
              <w:t>Husk, at købet skal foretages inden for rammeaftalens sortiment.</w:t>
            </w:r>
          </w:p>
          <w:p w14:paraId="52E84DF6" w14:textId="6DC4131B" w:rsidR="00C37B9A" w:rsidRPr="0065605D" w:rsidRDefault="00F97B3C" w:rsidP="003A6AD6">
            <w:pPr>
              <w:pStyle w:val="Tabeltal"/>
              <w:jc w:val="left"/>
              <w:rPr>
                <w:sz w:val="18"/>
                <w:szCs w:val="18"/>
              </w:rPr>
            </w:pPr>
            <w:r w:rsidRPr="0065605D">
              <w:rPr>
                <w:sz w:val="18"/>
                <w:szCs w:val="18"/>
              </w:rPr>
              <w:t>Køb af varer uden for aftalens sortiment er ikke omfattet af rammeaftalen.</w:t>
            </w:r>
          </w:p>
        </w:tc>
      </w:tr>
      <w:tr w:rsidR="00C37B9A" w:rsidRPr="00FB14C2" w14:paraId="0E429D94" w14:textId="77777777" w:rsidTr="003013CC">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6AED4304" w14:textId="731900DB" w:rsidR="00C37B9A" w:rsidRPr="00170619" w:rsidRDefault="00F97B3C" w:rsidP="00AF56BE">
            <w:pPr>
              <w:pStyle w:val="Tabeltekst"/>
              <w:rPr>
                <w:i/>
                <w:iCs/>
                <w:sz w:val="18"/>
                <w:szCs w:val="18"/>
              </w:rPr>
            </w:pPr>
            <w:r w:rsidRPr="00170619">
              <w:rPr>
                <w:i/>
                <w:iCs/>
                <w:sz w:val="18"/>
                <w:szCs w:val="18"/>
              </w:rPr>
              <w:t>Hvilken betydning har vikarloven, når vi ansætter en vikar?</w:t>
            </w:r>
          </w:p>
        </w:tc>
        <w:tc>
          <w:tcPr>
            <w:tcW w:w="6236" w:type="dxa"/>
            <w:tcBorders>
              <w:top w:val="single" w:sz="4" w:space="0" w:color="54546E" w:themeColor="accent3"/>
              <w:bottom w:val="single" w:sz="4" w:space="0" w:color="54546E" w:themeColor="accent3"/>
            </w:tcBorders>
          </w:tcPr>
          <w:p w14:paraId="2B30E80A" w14:textId="00177160" w:rsidR="00C37B9A" w:rsidRPr="0065605D" w:rsidRDefault="009B6BF9" w:rsidP="003A6AD6">
            <w:pPr>
              <w:pStyle w:val="Tabeltal"/>
              <w:jc w:val="left"/>
              <w:rPr>
                <w:sz w:val="18"/>
                <w:szCs w:val="18"/>
              </w:rPr>
            </w:pPr>
            <w:r w:rsidRPr="0065605D">
              <w:rPr>
                <w:sz w:val="18"/>
                <w:szCs w:val="18"/>
              </w:rPr>
              <w:t xml:space="preserve">Vikarlovens ikrafttrædelse betyder, at vikaren skal indgå på samme overenskomstmæssige løn- og arbejdsvilkår som de øvrige ansatte i din organisation/virksomhed, </w:t>
            </w:r>
            <w:proofErr w:type="gramStart"/>
            <w:r w:rsidRPr="0065605D">
              <w:rPr>
                <w:sz w:val="18"/>
                <w:szCs w:val="18"/>
              </w:rPr>
              <w:t>med mindre</w:t>
            </w:r>
            <w:proofErr w:type="gramEnd"/>
            <w:r w:rsidRPr="0065605D">
              <w:rPr>
                <w:sz w:val="18"/>
                <w:szCs w:val="18"/>
              </w:rPr>
              <w:t xml:space="preserve"> vikarbureauet har en selvstændig overenskomst på området.</w:t>
            </w:r>
          </w:p>
        </w:tc>
      </w:tr>
      <w:tr w:rsidR="003013CC" w:rsidRPr="00FB14C2" w14:paraId="75ACF0CB" w14:textId="77777777" w:rsidTr="003013CC">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C7A5306" w14:textId="20392666" w:rsidR="003013CC" w:rsidRPr="00170619" w:rsidRDefault="009B6BF9" w:rsidP="00AF56BE">
            <w:pPr>
              <w:pStyle w:val="Tabeltekst"/>
              <w:rPr>
                <w:i/>
                <w:iCs/>
                <w:sz w:val="18"/>
                <w:szCs w:val="18"/>
              </w:rPr>
            </w:pPr>
            <w:r w:rsidRPr="00170619">
              <w:rPr>
                <w:i/>
                <w:iCs/>
                <w:sz w:val="18"/>
                <w:szCs w:val="18"/>
              </w:rPr>
              <w:t>Kan jeg afbestille en vikar?</w:t>
            </w:r>
          </w:p>
        </w:tc>
        <w:tc>
          <w:tcPr>
            <w:tcW w:w="6236" w:type="dxa"/>
            <w:tcBorders>
              <w:top w:val="single" w:sz="4" w:space="0" w:color="54546E" w:themeColor="accent3"/>
              <w:bottom w:val="single" w:sz="4" w:space="0" w:color="54546E" w:themeColor="accent3"/>
            </w:tcBorders>
          </w:tcPr>
          <w:p w14:paraId="2A5B2122" w14:textId="77777777" w:rsidR="00E2199A" w:rsidRPr="0065605D" w:rsidRDefault="00E2199A" w:rsidP="003A6AD6">
            <w:pPr>
              <w:pStyle w:val="Tabeltal"/>
              <w:jc w:val="left"/>
              <w:rPr>
                <w:sz w:val="18"/>
                <w:szCs w:val="18"/>
              </w:rPr>
            </w:pPr>
            <w:r w:rsidRPr="0065605D">
              <w:rPr>
                <w:sz w:val="18"/>
                <w:szCs w:val="18"/>
              </w:rPr>
              <w:t xml:space="preserve">Det er muligt at afbestille en vikar senest to arbejdsdage inden vagten påbegyndes uden omkostninger. </w:t>
            </w:r>
          </w:p>
          <w:p w14:paraId="0512D053" w14:textId="77777777" w:rsidR="00E2199A" w:rsidRPr="0065605D" w:rsidRDefault="00E2199A" w:rsidP="003A6AD6">
            <w:pPr>
              <w:pStyle w:val="Tabeltal"/>
              <w:jc w:val="left"/>
              <w:rPr>
                <w:sz w:val="18"/>
                <w:szCs w:val="18"/>
              </w:rPr>
            </w:pPr>
            <w:r w:rsidRPr="0065605D">
              <w:rPr>
                <w:sz w:val="18"/>
                <w:szCs w:val="18"/>
              </w:rPr>
              <w:t>Ved meddelelse om afbestilling senere end to arbejdsdage inden vagten påbegyndes, er du forpligtet til at betale for vagten i overensstemmelse med aftalen.</w:t>
            </w:r>
          </w:p>
          <w:p w14:paraId="7BD0006B" w14:textId="3C82CD2E" w:rsidR="003013CC" w:rsidRPr="0065605D" w:rsidRDefault="00E2199A" w:rsidP="003A6AD6">
            <w:pPr>
              <w:pStyle w:val="Tabeltal"/>
              <w:jc w:val="left"/>
              <w:rPr>
                <w:sz w:val="18"/>
                <w:szCs w:val="18"/>
              </w:rPr>
            </w:pPr>
            <w:r w:rsidRPr="0065605D">
              <w:rPr>
                <w:sz w:val="18"/>
                <w:szCs w:val="18"/>
              </w:rPr>
              <w:t xml:space="preserve">Læs mere i "Bilag C Leverancevilkår", som er indeholdt i zip filen "Rammeaftale inkl. bilag" under aftaledokumenter på </w:t>
            </w:r>
            <w:hyperlink r:id="rId14" w:history="1">
              <w:r w:rsidR="00D45ACF" w:rsidRPr="00D45ACF">
                <w:rPr>
                  <w:rStyle w:val="Hyperlink"/>
                  <w:sz w:val="18"/>
                  <w:szCs w:val="18"/>
                  <w:u w:val="single" w:color="54546E" w:themeColor="accent3"/>
                </w:rPr>
                <w:t>www.ski.dk/vikarer</w:t>
              </w:r>
            </w:hyperlink>
            <w:r w:rsidRPr="00D45ACF">
              <w:rPr>
                <w:sz w:val="18"/>
                <w:szCs w:val="18"/>
                <w:u w:val="single" w:color="54546E" w:themeColor="accent3"/>
              </w:rPr>
              <w:t>.</w:t>
            </w:r>
          </w:p>
        </w:tc>
      </w:tr>
      <w:tr w:rsidR="003013CC" w:rsidRPr="00FB14C2" w14:paraId="47A1C98E" w14:textId="77777777" w:rsidTr="003013CC">
        <w:trPr>
          <w:cnfStyle w:val="000000100000" w:firstRow="0" w:lastRow="0" w:firstColumn="0" w:lastColumn="0" w:oddVBand="0" w:evenVBand="0" w:oddHBand="1" w:evenHBand="0" w:firstRowFirstColumn="0" w:firstRowLastColumn="0" w:lastRowFirstColumn="0" w:lastRowLastColumn="0"/>
        </w:trPr>
        <w:tc>
          <w:tcPr>
            <w:tcW w:w="2268" w:type="dxa"/>
            <w:tcBorders>
              <w:top w:val="single" w:sz="4" w:space="0" w:color="54546E" w:themeColor="accent3"/>
              <w:bottom w:val="single" w:sz="4" w:space="0" w:color="54546E" w:themeColor="accent3"/>
            </w:tcBorders>
          </w:tcPr>
          <w:p w14:paraId="72020909" w14:textId="6F7856D5" w:rsidR="003013CC" w:rsidRPr="00170619" w:rsidRDefault="00E2199A" w:rsidP="00AF56BE">
            <w:pPr>
              <w:pStyle w:val="Tabeltekst"/>
              <w:rPr>
                <w:i/>
                <w:iCs/>
                <w:sz w:val="18"/>
                <w:szCs w:val="18"/>
              </w:rPr>
            </w:pPr>
            <w:r w:rsidRPr="00170619">
              <w:rPr>
                <w:i/>
                <w:iCs/>
                <w:sz w:val="18"/>
                <w:szCs w:val="18"/>
              </w:rPr>
              <w:t>Hvem i SKI kan hjælpe med spørgsmål vedrørende aftalen?</w:t>
            </w:r>
          </w:p>
        </w:tc>
        <w:tc>
          <w:tcPr>
            <w:tcW w:w="6236" w:type="dxa"/>
            <w:tcBorders>
              <w:top w:val="single" w:sz="4" w:space="0" w:color="54546E" w:themeColor="accent3"/>
              <w:bottom w:val="single" w:sz="4" w:space="0" w:color="54546E" w:themeColor="accent3"/>
            </w:tcBorders>
          </w:tcPr>
          <w:p w14:paraId="532182BF" w14:textId="5B58B1D6" w:rsidR="003013CC" w:rsidRPr="0065605D" w:rsidRDefault="00E35EEB" w:rsidP="003A6AD6">
            <w:pPr>
              <w:pStyle w:val="Tabeltal"/>
              <w:jc w:val="left"/>
              <w:rPr>
                <w:sz w:val="18"/>
                <w:szCs w:val="18"/>
              </w:rPr>
            </w:pPr>
            <w:r w:rsidRPr="0065605D">
              <w:rPr>
                <w:sz w:val="18"/>
                <w:szCs w:val="18"/>
              </w:rPr>
              <w:t xml:space="preserve">Spørgsmål omkring aftalen kan stilles til </w:t>
            </w:r>
            <w:proofErr w:type="spellStart"/>
            <w:r w:rsidRPr="0065605D">
              <w:rPr>
                <w:sz w:val="18"/>
                <w:szCs w:val="18"/>
              </w:rPr>
              <w:t>SKI’s</w:t>
            </w:r>
            <w:proofErr w:type="spellEnd"/>
            <w:r w:rsidRPr="0065605D">
              <w:rPr>
                <w:sz w:val="18"/>
                <w:szCs w:val="18"/>
              </w:rPr>
              <w:t xml:space="preserve"> kontraktansvarlige. Du finder kontaktinformation på www.ski.dk/vikarer</w:t>
            </w:r>
          </w:p>
        </w:tc>
      </w:tr>
      <w:tr w:rsidR="003013CC" w:rsidRPr="00FB14C2" w14:paraId="40235BD2" w14:textId="77777777" w:rsidTr="00C37B9A">
        <w:trPr>
          <w:cnfStyle w:val="000000010000" w:firstRow="0" w:lastRow="0" w:firstColumn="0" w:lastColumn="0" w:oddVBand="0" w:evenVBand="0" w:oddHBand="0" w:evenHBand="1" w:firstRowFirstColumn="0" w:firstRowLastColumn="0" w:lastRowFirstColumn="0" w:lastRowLastColumn="0"/>
        </w:trPr>
        <w:tc>
          <w:tcPr>
            <w:tcW w:w="2268" w:type="dxa"/>
            <w:tcBorders>
              <w:top w:val="single" w:sz="4" w:space="0" w:color="54546E" w:themeColor="accent3"/>
              <w:bottom w:val="single" w:sz="8" w:space="0" w:color="54546E" w:themeColor="accent3"/>
            </w:tcBorders>
          </w:tcPr>
          <w:p w14:paraId="57FE6828" w14:textId="5FE35BD9" w:rsidR="003013CC" w:rsidRPr="00170619" w:rsidRDefault="00E35EEB" w:rsidP="00AF56BE">
            <w:pPr>
              <w:pStyle w:val="Tabeltekst"/>
              <w:rPr>
                <w:i/>
                <w:iCs/>
                <w:sz w:val="18"/>
                <w:szCs w:val="18"/>
              </w:rPr>
            </w:pPr>
            <w:r w:rsidRPr="00170619">
              <w:rPr>
                <w:i/>
                <w:iCs/>
                <w:sz w:val="18"/>
                <w:szCs w:val="18"/>
              </w:rPr>
              <w:t xml:space="preserve">Hvordan får jeg et login til </w:t>
            </w:r>
            <w:hyperlink r:id="rId15" w:history="1">
              <w:r w:rsidRPr="00170619">
                <w:rPr>
                  <w:rStyle w:val="Hyperlink"/>
                  <w:i/>
                  <w:iCs/>
                  <w:sz w:val="18"/>
                  <w:szCs w:val="18"/>
                </w:rPr>
                <w:t>www.ski.dk</w:t>
              </w:r>
            </w:hyperlink>
            <w:r w:rsidRPr="00170619">
              <w:rPr>
                <w:i/>
                <w:iCs/>
                <w:sz w:val="18"/>
                <w:szCs w:val="18"/>
              </w:rPr>
              <w:t>?</w:t>
            </w:r>
          </w:p>
        </w:tc>
        <w:tc>
          <w:tcPr>
            <w:tcW w:w="6236" w:type="dxa"/>
            <w:tcBorders>
              <w:top w:val="single" w:sz="4" w:space="0" w:color="54546E" w:themeColor="accent3"/>
              <w:bottom w:val="single" w:sz="8" w:space="0" w:color="54546E" w:themeColor="accent3"/>
            </w:tcBorders>
          </w:tcPr>
          <w:p w14:paraId="1F0EF907" w14:textId="77777777" w:rsidR="003A6AD6" w:rsidRPr="0065605D" w:rsidRDefault="003A6AD6" w:rsidP="003A6AD6">
            <w:pPr>
              <w:pStyle w:val="Tabeltal"/>
              <w:jc w:val="left"/>
              <w:rPr>
                <w:sz w:val="18"/>
                <w:szCs w:val="18"/>
              </w:rPr>
            </w:pPr>
            <w:r w:rsidRPr="0065605D">
              <w:rPr>
                <w:sz w:val="18"/>
                <w:szCs w:val="18"/>
              </w:rPr>
              <w:t xml:space="preserve">Som bruger skal du tage kontakt til den person i din organisation, der har ansvaret ift. SKI login. </w:t>
            </w:r>
          </w:p>
          <w:p w14:paraId="1C745218" w14:textId="77777777" w:rsidR="003A6AD6" w:rsidRPr="0065605D" w:rsidRDefault="003A6AD6" w:rsidP="003A6AD6">
            <w:pPr>
              <w:pStyle w:val="Tabeltal"/>
              <w:jc w:val="left"/>
              <w:rPr>
                <w:sz w:val="18"/>
                <w:szCs w:val="18"/>
              </w:rPr>
            </w:pPr>
            <w:r w:rsidRPr="0065605D">
              <w:rPr>
                <w:sz w:val="18"/>
                <w:szCs w:val="18"/>
              </w:rPr>
              <w:t xml:space="preserve">Er du den kontraktansvarlige i din organisation, skal du rette henvendelse til: </w:t>
            </w:r>
          </w:p>
          <w:p w14:paraId="357E2050" w14:textId="77777777" w:rsidR="003A6AD6" w:rsidRPr="0065605D" w:rsidRDefault="003A6AD6" w:rsidP="003A6AD6">
            <w:pPr>
              <w:pStyle w:val="Tabeltal"/>
              <w:jc w:val="left"/>
              <w:rPr>
                <w:sz w:val="18"/>
                <w:szCs w:val="18"/>
              </w:rPr>
            </w:pPr>
            <w:proofErr w:type="spellStart"/>
            <w:r w:rsidRPr="0065605D">
              <w:rPr>
                <w:sz w:val="18"/>
                <w:szCs w:val="18"/>
              </w:rPr>
              <w:t>SKI’s</w:t>
            </w:r>
            <w:proofErr w:type="spellEnd"/>
            <w:r w:rsidRPr="0065605D">
              <w:rPr>
                <w:sz w:val="18"/>
                <w:szCs w:val="18"/>
              </w:rPr>
              <w:t xml:space="preserve"> kundeservice på tlf.: 3342 7000 eller mail til</w:t>
            </w:r>
          </w:p>
          <w:p w14:paraId="55EEAB02" w14:textId="571FAD68" w:rsidR="003013CC" w:rsidRPr="0065605D" w:rsidRDefault="009E0CC7" w:rsidP="003A6AD6">
            <w:pPr>
              <w:pStyle w:val="Tabeltal"/>
              <w:jc w:val="left"/>
              <w:rPr>
                <w:sz w:val="18"/>
                <w:szCs w:val="18"/>
                <w:u w:val="single"/>
              </w:rPr>
            </w:pPr>
            <w:hyperlink r:id="rId16" w:history="1">
              <w:r w:rsidR="003A6AD6" w:rsidRPr="0065605D">
                <w:rPr>
                  <w:rStyle w:val="Hyperlink"/>
                  <w:sz w:val="18"/>
                  <w:szCs w:val="18"/>
                  <w:u w:val="single"/>
                </w:rPr>
                <w:t>kundeservice@ski.dk</w:t>
              </w:r>
            </w:hyperlink>
          </w:p>
        </w:tc>
      </w:tr>
    </w:tbl>
    <w:p w14:paraId="1B912BE1" w14:textId="77777777" w:rsidR="005255D1" w:rsidRPr="005255D1" w:rsidRDefault="005255D1" w:rsidP="005255D1"/>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7"/>
          <w:footerReference w:type="default" r:id="rId18"/>
          <w:headerReference w:type="first" r:id="rId19"/>
          <w:footerReference w:type="first" r:id="rId20"/>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1"/>
      <w:footerReference w:type="default" r:id="rId22"/>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6D60" w14:textId="77777777" w:rsidR="00B11C60" w:rsidRDefault="00B11C60">
      <w:pPr>
        <w:spacing w:after="0" w:line="240" w:lineRule="auto"/>
      </w:pPr>
      <w:r>
        <w:separator/>
      </w:r>
    </w:p>
  </w:endnote>
  <w:endnote w:type="continuationSeparator" w:id="0">
    <w:p w14:paraId="542FE275" w14:textId="77777777" w:rsidR="00B11C60" w:rsidRDefault="00B1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669061FD" w:rsidR="00A67ED9" w:rsidRDefault="00A67ED9" w:rsidP="00A67ED9">
          <w:pPr>
            <w:pStyle w:val="Sidefod"/>
          </w:pPr>
          <w:r>
            <w:fldChar w:fldCharType="begin"/>
          </w:r>
          <w:r>
            <w:instrText xml:space="preserve"> createdate \@ "ddMMyyyy </w:instrText>
          </w:r>
          <w:r>
            <w:fldChar w:fldCharType="separate"/>
          </w:r>
          <w:r w:rsidR="006948F6">
            <w:rPr>
              <w:noProof/>
            </w:rPr>
            <w:t>0112</w:t>
          </w:r>
          <w:r>
            <w:rPr>
              <w:noProof/>
            </w:rPr>
            <w:t>20</w:t>
          </w:r>
          <w:r w:rsidR="006948F6">
            <w:rPr>
              <w:noProof/>
            </w:rPr>
            <w:t>19</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0A28" w14:textId="77777777" w:rsidR="00B11C60" w:rsidRDefault="00B11C60">
      <w:pPr>
        <w:spacing w:after="0" w:line="240" w:lineRule="auto"/>
      </w:pPr>
      <w:r>
        <w:separator/>
      </w:r>
    </w:p>
  </w:footnote>
  <w:footnote w:type="continuationSeparator" w:id="0">
    <w:p w14:paraId="09BCE801" w14:textId="77777777" w:rsidR="00B11C60" w:rsidRDefault="00B11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1DE3E636">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72FDF36" w:rsidR="00A67ED9" w:rsidRDefault="00F61A36" w:rsidP="00A67ED9">
                                <w:pPr>
                                  <w:pStyle w:val="Billedfelt"/>
                                </w:pPr>
                                <w:r>
                                  <w:rPr>
                                    <w:noProof/>
                                  </w:rPr>
                                  <w:drawing>
                                    <wp:inline distT="0" distB="0" distL="0" distR="0" wp14:anchorId="2292E52D" wp14:editId="786EAF8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72FDF36" w:rsidR="00A67ED9" w:rsidRDefault="00F61A36" w:rsidP="00A67ED9">
                          <w:pPr>
                            <w:pStyle w:val="Billedfelt"/>
                          </w:pPr>
                          <w:r>
                            <w:rPr>
                              <w:noProof/>
                            </w:rPr>
                            <w:drawing>
                              <wp:inline distT="0" distB="0" distL="0" distR="0" wp14:anchorId="2292E52D" wp14:editId="786EAF8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BEA4A60"/>
    <w:multiLevelType w:val="hybridMultilevel"/>
    <w:tmpl w:val="07FE0F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0ED1F67"/>
    <w:multiLevelType w:val="hybridMultilevel"/>
    <w:tmpl w:val="064030CC"/>
    <w:lvl w:ilvl="0" w:tplc="728A9BC2">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19"/>
  </w:num>
  <w:num w:numId="5">
    <w:abstractNumId w:val="12"/>
  </w:num>
  <w:num w:numId="6">
    <w:abstractNumId w:val="14"/>
  </w:num>
  <w:num w:numId="7">
    <w:abstractNumId w:val="18"/>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18"/>
  </w:num>
  <w:num w:numId="24">
    <w:abstractNumId w:val="17"/>
  </w:num>
  <w:num w:numId="25">
    <w:abstractNumId w:val="20"/>
  </w:num>
  <w:num w:numId="26">
    <w:abstractNumId w:val="22"/>
  </w:num>
  <w:num w:numId="27">
    <w:abstractNumId w:val="13"/>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200DD"/>
    <w:rsid w:val="000221E3"/>
    <w:rsid w:val="00033989"/>
    <w:rsid w:val="00042DFE"/>
    <w:rsid w:val="0004666E"/>
    <w:rsid w:val="00047F96"/>
    <w:rsid w:val="00053578"/>
    <w:rsid w:val="00067E06"/>
    <w:rsid w:val="00083CEA"/>
    <w:rsid w:val="000A206F"/>
    <w:rsid w:val="000A37BF"/>
    <w:rsid w:val="000A47B4"/>
    <w:rsid w:val="000D218B"/>
    <w:rsid w:val="000E315C"/>
    <w:rsid w:val="0011792F"/>
    <w:rsid w:val="00130658"/>
    <w:rsid w:val="00131F76"/>
    <w:rsid w:val="001444A2"/>
    <w:rsid w:val="00150E03"/>
    <w:rsid w:val="0015272C"/>
    <w:rsid w:val="00165664"/>
    <w:rsid w:val="00170619"/>
    <w:rsid w:val="00182AF1"/>
    <w:rsid w:val="001C01AB"/>
    <w:rsid w:val="001C710E"/>
    <w:rsid w:val="001E0AFF"/>
    <w:rsid w:val="001E1879"/>
    <w:rsid w:val="001E2AF8"/>
    <w:rsid w:val="001E40C7"/>
    <w:rsid w:val="001E5B0C"/>
    <w:rsid w:val="001F063A"/>
    <w:rsid w:val="0022239D"/>
    <w:rsid w:val="00227F8B"/>
    <w:rsid w:val="0023003A"/>
    <w:rsid w:val="0026005A"/>
    <w:rsid w:val="002627C6"/>
    <w:rsid w:val="002756BC"/>
    <w:rsid w:val="002847E5"/>
    <w:rsid w:val="00295C4D"/>
    <w:rsid w:val="002A2A16"/>
    <w:rsid w:val="002B0128"/>
    <w:rsid w:val="002B5033"/>
    <w:rsid w:val="002B53D6"/>
    <w:rsid w:val="002E0E71"/>
    <w:rsid w:val="002E6670"/>
    <w:rsid w:val="002F77DB"/>
    <w:rsid w:val="003013CC"/>
    <w:rsid w:val="00313C14"/>
    <w:rsid w:val="00332DF0"/>
    <w:rsid w:val="00386631"/>
    <w:rsid w:val="00392FC5"/>
    <w:rsid w:val="00393814"/>
    <w:rsid w:val="003A6AD6"/>
    <w:rsid w:val="003B07F9"/>
    <w:rsid w:val="003B1ACB"/>
    <w:rsid w:val="003B5DFF"/>
    <w:rsid w:val="003E3EF1"/>
    <w:rsid w:val="003F48F5"/>
    <w:rsid w:val="00401D4D"/>
    <w:rsid w:val="00403430"/>
    <w:rsid w:val="0040751E"/>
    <w:rsid w:val="00421303"/>
    <w:rsid w:val="00425750"/>
    <w:rsid w:val="0042619C"/>
    <w:rsid w:val="00460537"/>
    <w:rsid w:val="00464BAA"/>
    <w:rsid w:val="004718DA"/>
    <w:rsid w:val="00472B05"/>
    <w:rsid w:val="00494AE0"/>
    <w:rsid w:val="00494F5D"/>
    <w:rsid w:val="004B19AD"/>
    <w:rsid w:val="004C04DD"/>
    <w:rsid w:val="004E6B94"/>
    <w:rsid w:val="00523C1A"/>
    <w:rsid w:val="00523FDA"/>
    <w:rsid w:val="0052431F"/>
    <w:rsid w:val="005255D1"/>
    <w:rsid w:val="00526A22"/>
    <w:rsid w:val="00530A7E"/>
    <w:rsid w:val="00536116"/>
    <w:rsid w:val="005611E1"/>
    <w:rsid w:val="00563991"/>
    <w:rsid w:val="005A5148"/>
    <w:rsid w:val="005B3AF3"/>
    <w:rsid w:val="005C415A"/>
    <w:rsid w:val="0060028E"/>
    <w:rsid w:val="00601228"/>
    <w:rsid w:val="006302BC"/>
    <w:rsid w:val="0065605D"/>
    <w:rsid w:val="006573EF"/>
    <w:rsid w:val="00666B53"/>
    <w:rsid w:val="00683DC6"/>
    <w:rsid w:val="006948F6"/>
    <w:rsid w:val="0069507C"/>
    <w:rsid w:val="006A3F76"/>
    <w:rsid w:val="006B79FC"/>
    <w:rsid w:val="006C236A"/>
    <w:rsid w:val="006C33B2"/>
    <w:rsid w:val="006D7B04"/>
    <w:rsid w:val="006F30C7"/>
    <w:rsid w:val="00702D34"/>
    <w:rsid w:val="007045D9"/>
    <w:rsid w:val="0071528F"/>
    <w:rsid w:val="00717226"/>
    <w:rsid w:val="00726612"/>
    <w:rsid w:val="00732659"/>
    <w:rsid w:val="0075701D"/>
    <w:rsid w:val="00767B18"/>
    <w:rsid w:val="00775E17"/>
    <w:rsid w:val="0077688D"/>
    <w:rsid w:val="00784EAB"/>
    <w:rsid w:val="007946F6"/>
    <w:rsid w:val="007B2655"/>
    <w:rsid w:val="007C4910"/>
    <w:rsid w:val="007E085B"/>
    <w:rsid w:val="007E0AD4"/>
    <w:rsid w:val="007E6593"/>
    <w:rsid w:val="007E7E0B"/>
    <w:rsid w:val="007F1C0D"/>
    <w:rsid w:val="007F4D11"/>
    <w:rsid w:val="007F5DBD"/>
    <w:rsid w:val="0081149A"/>
    <w:rsid w:val="00843D94"/>
    <w:rsid w:val="0087432B"/>
    <w:rsid w:val="00876919"/>
    <w:rsid w:val="008874D0"/>
    <w:rsid w:val="00897FA1"/>
    <w:rsid w:val="008B01ED"/>
    <w:rsid w:val="008C0DE8"/>
    <w:rsid w:val="008D5CEB"/>
    <w:rsid w:val="008D760E"/>
    <w:rsid w:val="00937BC1"/>
    <w:rsid w:val="009406C7"/>
    <w:rsid w:val="00960119"/>
    <w:rsid w:val="009721B5"/>
    <w:rsid w:val="009721B6"/>
    <w:rsid w:val="00977B20"/>
    <w:rsid w:val="00984EDA"/>
    <w:rsid w:val="00990543"/>
    <w:rsid w:val="00993ACA"/>
    <w:rsid w:val="009A389A"/>
    <w:rsid w:val="009B113E"/>
    <w:rsid w:val="009B2A26"/>
    <w:rsid w:val="009B6BF9"/>
    <w:rsid w:val="009C7573"/>
    <w:rsid w:val="009E5DC2"/>
    <w:rsid w:val="009E644A"/>
    <w:rsid w:val="009E6A43"/>
    <w:rsid w:val="009F0C54"/>
    <w:rsid w:val="00A13ABD"/>
    <w:rsid w:val="00A33ED4"/>
    <w:rsid w:val="00A37D4B"/>
    <w:rsid w:val="00A532C9"/>
    <w:rsid w:val="00A67ED9"/>
    <w:rsid w:val="00AB7AC8"/>
    <w:rsid w:val="00AD3B38"/>
    <w:rsid w:val="00AE5535"/>
    <w:rsid w:val="00B03F14"/>
    <w:rsid w:val="00B11C60"/>
    <w:rsid w:val="00B129F8"/>
    <w:rsid w:val="00B16DBA"/>
    <w:rsid w:val="00B30736"/>
    <w:rsid w:val="00B47738"/>
    <w:rsid w:val="00B50234"/>
    <w:rsid w:val="00B5100A"/>
    <w:rsid w:val="00B752AE"/>
    <w:rsid w:val="00BA341C"/>
    <w:rsid w:val="00BB13FA"/>
    <w:rsid w:val="00BB21F0"/>
    <w:rsid w:val="00BB6913"/>
    <w:rsid w:val="00BC20C6"/>
    <w:rsid w:val="00BF6828"/>
    <w:rsid w:val="00BF774C"/>
    <w:rsid w:val="00C10984"/>
    <w:rsid w:val="00C3057A"/>
    <w:rsid w:val="00C37B9A"/>
    <w:rsid w:val="00C80447"/>
    <w:rsid w:val="00CA10AB"/>
    <w:rsid w:val="00CA714B"/>
    <w:rsid w:val="00CB60F6"/>
    <w:rsid w:val="00CB71FF"/>
    <w:rsid w:val="00CB7768"/>
    <w:rsid w:val="00CD2CBA"/>
    <w:rsid w:val="00CD3867"/>
    <w:rsid w:val="00CE0775"/>
    <w:rsid w:val="00CF1393"/>
    <w:rsid w:val="00CF49DB"/>
    <w:rsid w:val="00D07D10"/>
    <w:rsid w:val="00D109F7"/>
    <w:rsid w:val="00D173DF"/>
    <w:rsid w:val="00D208E3"/>
    <w:rsid w:val="00D3022E"/>
    <w:rsid w:val="00D31935"/>
    <w:rsid w:val="00D45ACF"/>
    <w:rsid w:val="00D745DC"/>
    <w:rsid w:val="00DA1BB0"/>
    <w:rsid w:val="00DA1BBE"/>
    <w:rsid w:val="00DA34EA"/>
    <w:rsid w:val="00DB2226"/>
    <w:rsid w:val="00DB2E19"/>
    <w:rsid w:val="00DB3494"/>
    <w:rsid w:val="00DD0272"/>
    <w:rsid w:val="00DE461C"/>
    <w:rsid w:val="00DF33EA"/>
    <w:rsid w:val="00DF5515"/>
    <w:rsid w:val="00E02F7C"/>
    <w:rsid w:val="00E062BF"/>
    <w:rsid w:val="00E2199A"/>
    <w:rsid w:val="00E277D5"/>
    <w:rsid w:val="00E35EEB"/>
    <w:rsid w:val="00E36491"/>
    <w:rsid w:val="00E64669"/>
    <w:rsid w:val="00E8378B"/>
    <w:rsid w:val="00E86470"/>
    <w:rsid w:val="00E8700A"/>
    <w:rsid w:val="00E906EB"/>
    <w:rsid w:val="00E96702"/>
    <w:rsid w:val="00EB5A7F"/>
    <w:rsid w:val="00EC43B8"/>
    <w:rsid w:val="00EE1CFD"/>
    <w:rsid w:val="00F03415"/>
    <w:rsid w:val="00F04147"/>
    <w:rsid w:val="00F15307"/>
    <w:rsid w:val="00F3295F"/>
    <w:rsid w:val="00F376A6"/>
    <w:rsid w:val="00F401D6"/>
    <w:rsid w:val="00F47EEC"/>
    <w:rsid w:val="00F61A36"/>
    <w:rsid w:val="00F87755"/>
    <w:rsid w:val="00F90AC3"/>
    <w:rsid w:val="00F97B3C"/>
    <w:rsid w:val="00FA1151"/>
    <w:rsid w:val="00FA7909"/>
    <w:rsid w:val="00FB14C2"/>
    <w:rsid w:val="00FB5152"/>
    <w:rsid w:val="00FB576D"/>
    <w:rsid w:val="00FC7528"/>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35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77">
      <w:bodyDiv w:val="1"/>
      <w:marLeft w:val="0"/>
      <w:marRight w:val="0"/>
      <w:marTop w:val="0"/>
      <w:marBottom w:val="0"/>
      <w:divBdr>
        <w:top w:val="none" w:sz="0" w:space="0" w:color="auto"/>
        <w:left w:val="none" w:sz="0" w:space="0" w:color="auto"/>
        <w:bottom w:val="none" w:sz="0" w:space="0" w:color="auto"/>
        <w:right w:val="none" w:sz="0" w:space="0" w:color="auto"/>
      </w:divBdr>
    </w:div>
    <w:div w:id="1396118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86316828">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32672708">
      <w:bodyDiv w:val="1"/>
      <w:marLeft w:val="0"/>
      <w:marRight w:val="0"/>
      <w:marTop w:val="0"/>
      <w:marBottom w:val="0"/>
      <w:divBdr>
        <w:top w:val="none" w:sz="0" w:space="0" w:color="auto"/>
        <w:left w:val="none" w:sz="0" w:space="0" w:color="auto"/>
        <w:bottom w:val="none" w:sz="0" w:space="0" w:color="auto"/>
        <w:right w:val="none" w:sz="0" w:space="0" w:color="auto"/>
      </w:divBdr>
    </w:div>
    <w:div w:id="236474280">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18065473">
      <w:bodyDiv w:val="1"/>
      <w:marLeft w:val="0"/>
      <w:marRight w:val="0"/>
      <w:marTop w:val="0"/>
      <w:marBottom w:val="0"/>
      <w:divBdr>
        <w:top w:val="none" w:sz="0" w:space="0" w:color="auto"/>
        <w:left w:val="none" w:sz="0" w:space="0" w:color="auto"/>
        <w:bottom w:val="none" w:sz="0" w:space="0" w:color="auto"/>
        <w:right w:val="none" w:sz="0" w:space="0" w:color="auto"/>
      </w:divBdr>
    </w:div>
    <w:div w:id="516577799">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72469423">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4150893">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725647224">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86777824">
      <w:bodyDiv w:val="1"/>
      <w:marLeft w:val="0"/>
      <w:marRight w:val="0"/>
      <w:marTop w:val="0"/>
      <w:marBottom w:val="0"/>
      <w:divBdr>
        <w:top w:val="none" w:sz="0" w:space="0" w:color="auto"/>
        <w:left w:val="none" w:sz="0" w:space="0" w:color="auto"/>
        <w:bottom w:val="none" w:sz="0" w:space="0" w:color="auto"/>
        <w:right w:val="none" w:sz="0" w:space="0" w:color="auto"/>
      </w:divBdr>
    </w:div>
    <w:div w:id="848174505">
      <w:bodyDiv w:val="1"/>
      <w:marLeft w:val="0"/>
      <w:marRight w:val="0"/>
      <w:marTop w:val="0"/>
      <w:marBottom w:val="0"/>
      <w:divBdr>
        <w:top w:val="none" w:sz="0" w:space="0" w:color="auto"/>
        <w:left w:val="none" w:sz="0" w:space="0" w:color="auto"/>
        <w:bottom w:val="none" w:sz="0" w:space="0" w:color="auto"/>
        <w:right w:val="none" w:sz="0" w:space="0" w:color="auto"/>
      </w:divBdr>
    </w:div>
    <w:div w:id="851261721">
      <w:bodyDiv w:val="1"/>
      <w:marLeft w:val="0"/>
      <w:marRight w:val="0"/>
      <w:marTop w:val="0"/>
      <w:marBottom w:val="0"/>
      <w:divBdr>
        <w:top w:val="none" w:sz="0" w:space="0" w:color="auto"/>
        <w:left w:val="none" w:sz="0" w:space="0" w:color="auto"/>
        <w:bottom w:val="none" w:sz="0" w:space="0" w:color="auto"/>
        <w:right w:val="none" w:sz="0" w:space="0" w:color="auto"/>
      </w:divBdr>
    </w:div>
    <w:div w:id="97013404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7176414">
      <w:bodyDiv w:val="1"/>
      <w:marLeft w:val="0"/>
      <w:marRight w:val="0"/>
      <w:marTop w:val="0"/>
      <w:marBottom w:val="0"/>
      <w:divBdr>
        <w:top w:val="none" w:sz="0" w:space="0" w:color="auto"/>
        <w:left w:val="none" w:sz="0" w:space="0" w:color="auto"/>
        <w:bottom w:val="none" w:sz="0" w:space="0" w:color="auto"/>
        <w:right w:val="none" w:sz="0" w:space="0" w:color="auto"/>
      </w:divBdr>
    </w:div>
    <w:div w:id="1155877231">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46063634">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5877583">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03630076">
      <w:bodyDiv w:val="1"/>
      <w:marLeft w:val="0"/>
      <w:marRight w:val="0"/>
      <w:marTop w:val="0"/>
      <w:marBottom w:val="0"/>
      <w:divBdr>
        <w:top w:val="none" w:sz="0" w:space="0" w:color="auto"/>
        <w:left w:val="none" w:sz="0" w:space="0" w:color="auto"/>
        <w:bottom w:val="none" w:sz="0" w:space="0" w:color="auto"/>
        <w:right w:val="none" w:sz="0" w:space="0" w:color="auto"/>
      </w:divBdr>
    </w:div>
    <w:div w:id="1710953314">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7064899">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06966422">
      <w:bodyDiv w:val="1"/>
      <w:marLeft w:val="0"/>
      <w:marRight w:val="0"/>
      <w:marTop w:val="0"/>
      <w:marBottom w:val="0"/>
      <w:divBdr>
        <w:top w:val="none" w:sz="0" w:space="0" w:color="auto"/>
        <w:left w:val="none" w:sz="0" w:space="0" w:color="auto"/>
        <w:bottom w:val="none" w:sz="0" w:space="0" w:color="auto"/>
        <w:right w:val="none" w:sz="0" w:space="0" w:color="auto"/>
      </w:divBdr>
    </w:div>
    <w:div w:id="1822384034">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2473804">
      <w:bodyDiv w:val="1"/>
      <w:marLeft w:val="0"/>
      <w:marRight w:val="0"/>
      <w:marTop w:val="0"/>
      <w:marBottom w:val="0"/>
      <w:divBdr>
        <w:top w:val="none" w:sz="0" w:space="0" w:color="auto"/>
        <w:left w:val="none" w:sz="0" w:space="0" w:color="auto"/>
        <w:bottom w:val="none" w:sz="0" w:space="0" w:color="auto"/>
        <w:right w:val="none" w:sz="0" w:space="0" w:color="auto"/>
      </w:divBdr>
    </w:div>
    <w:div w:id="187572823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8414511">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8120128">
      <w:bodyDiv w:val="1"/>
      <w:marLeft w:val="0"/>
      <w:marRight w:val="0"/>
      <w:marTop w:val="0"/>
      <w:marBottom w:val="0"/>
      <w:divBdr>
        <w:top w:val="none" w:sz="0" w:space="0" w:color="auto"/>
        <w:left w:val="none" w:sz="0" w:space="0" w:color="auto"/>
        <w:bottom w:val="none" w:sz="0" w:space="0" w:color="auto"/>
        <w:right w:val="none" w:sz="0" w:space="0" w:color="auto"/>
      </w:divBdr>
    </w:div>
    <w:div w:id="2095927860">
      <w:bodyDiv w:val="1"/>
      <w:marLeft w:val="0"/>
      <w:marRight w:val="0"/>
      <w:marTop w:val="0"/>
      <w:marBottom w:val="0"/>
      <w:divBdr>
        <w:top w:val="none" w:sz="0" w:space="0" w:color="auto"/>
        <w:left w:val="none" w:sz="0" w:space="0" w:color="auto"/>
        <w:bottom w:val="none" w:sz="0" w:space="0" w:color="auto"/>
        <w:right w:val="none" w:sz="0" w:space="0" w:color="auto"/>
      </w:divBdr>
    </w:div>
    <w:div w:id="2120179395">
      <w:bodyDiv w:val="1"/>
      <w:marLeft w:val="0"/>
      <w:marRight w:val="0"/>
      <w:marTop w:val="0"/>
      <w:marBottom w:val="0"/>
      <w:divBdr>
        <w:top w:val="none" w:sz="0" w:space="0" w:color="auto"/>
        <w:left w:val="none" w:sz="0" w:space="0" w:color="auto"/>
        <w:bottom w:val="none" w:sz="0" w:space="0" w:color="auto"/>
        <w:right w:val="none" w:sz="0" w:space="0" w:color="auto"/>
      </w:divBdr>
    </w:div>
    <w:div w:id="2121990153">
      <w:bodyDiv w:val="1"/>
      <w:marLeft w:val="0"/>
      <w:marRight w:val="0"/>
      <w:marTop w:val="0"/>
      <w:marBottom w:val="0"/>
      <w:divBdr>
        <w:top w:val="none" w:sz="0" w:space="0" w:color="auto"/>
        <w:left w:val="none" w:sz="0" w:space="0" w:color="auto"/>
        <w:bottom w:val="none" w:sz="0" w:space="0" w:color="auto"/>
        <w:right w:val="none" w:sz="0" w:space="0" w:color="auto"/>
      </w:divBdr>
    </w:div>
    <w:div w:id="2142842792">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i.dk/vikar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ski.dk/vikarer"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undeservice@ski.d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ski.dk"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ki.dk/vikarer"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30A80"/>
    <w:rsid w:val="00574A70"/>
    <w:rsid w:val="008C62DB"/>
    <w:rsid w:val="00965474"/>
    <w:rsid w:val="00AF0D38"/>
    <w:rsid w:val="00BA1B25"/>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0FE92-16DE-4634-BFB5-FAEED0AF607A}">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sharepoint/v3"/>
    <ds:schemaRef ds:uri="http://purl.org/dc/terms/"/>
    <ds:schemaRef ds:uri="http://purl.org/dc/dcmitype/"/>
    <ds:schemaRef ds:uri="http://purl.org/dc/elements/1.1/"/>
    <ds:schemaRef ds:uri="http://schemas.microsoft.com/office/infopath/2007/PartnerControls"/>
    <ds:schemaRef ds:uri="68e1ec91-248a-46a9-aefd-1611d14d7684"/>
    <ds:schemaRef ds:uri="73c394c4-40f1-4cc2-8b45-e62b6b6a2e0c"/>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0</TotalTime>
  <Pages>9</Pages>
  <Words>1778</Words>
  <Characters>10848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2022-05-17T12:35:00Z</dcterms:created>
  <dcterms:modified xsi:type="dcterms:W3CDTF">2022-05-17T12:35:00Z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